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EC" w:rsidRPr="001F448C" w:rsidRDefault="008C6BE8" w:rsidP="009717EC">
      <w:pPr>
        <w:pStyle w:val="a4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 w:cs="Sylfaen"/>
          <w:b/>
          <w:sz w:val="32"/>
          <w:szCs w:val="32"/>
          <w:lang w:val="hy-AM"/>
        </w:rPr>
        <w:t xml:space="preserve"> </w:t>
      </w:r>
      <w:r w:rsidR="009717EC" w:rsidRPr="001F448C">
        <w:rPr>
          <w:rFonts w:ascii="GHEA Grapalat" w:hAnsi="GHEA Grapalat" w:cs="Sylfaen"/>
          <w:b/>
          <w:sz w:val="32"/>
          <w:szCs w:val="32"/>
        </w:rPr>
        <w:t>ՏԵՂԵԿՈՒՅԹ</w:t>
      </w:r>
    </w:p>
    <w:p w:rsidR="00A3039D" w:rsidRPr="00A3039D" w:rsidRDefault="00A3039D" w:rsidP="009717EC">
      <w:pPr>
        <w:pStyle w:val="a4"/>
        <w:jc w:val="center"/>
        <w:rPr>
          <w:rFonts w:ascii="GHEA Grapalat" w:hAnsi="GHEA Grapalat"/>
          <w:b/>
          <w:sz w:val="12"/>
          <w:szCs w:val="12"/>
        </w:rPr>
      </w:pPr>
    </w:p>
    <w:p w:rsidR="00D611F4" w:rsidRPr="004F6965" w:rsidRDefault="009717EC" w:rsidP="009717EC">
      <w:pPr>
        <w:pStyle w:val="a4"/>
        <w:jc w:val="center"/>
        <w:rPr>
          <w:rFonts w:ascii="GHEA Grapalat" w:hAnsi="GHEA Grapalat" w:cs="Sylfaen"/>
          <w:b/>
          <w:sz w:val="28"/>
          <w:szCs w:val="28"/>
        </w:rPr>
      </w:pPr>
      <w:proofErr w:type="spellStart"/>
      <w:r w:rsidRPr="004F6965">
        <w:rPr>
          <w:rFonts w:ascii="GHEA Grapalat" w:hAnsi="GHEA Grapalat" w:cs="Sylfaen"/>
          <w:b/>
          <w:sz w:val="28"/>
          <w:szCs w:val="28"/>
        </w:rPr>
        <w:t>Արցախի</w:t>
      </w:r>
      <w:proofErr w:type="spellEnd"/>
      <w:r w:rsidR="003B3B68" w:rsidRPr="004F6965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3B3B68" w:rsidRPr="004F6965">
        <w:rPr>
          <w:rFonts w:ascii="GHEA Grapalat" w:hAnsi="GHEA Grapalat"/>
          <w:b/>
          <w:sz w:val="28"/>
          <w:szCs w:val="28"/>
        </w:rPr>
        <w:t>հանրապետության</w:t>
      </w:r>
      <w:proofErr w:type="spellEnd"/>
      <w:r w:rsidRPr="004F6965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Pr="004F6965">
        <w:rPr>
          <w:rFonts w:ascii="GHEA Grapalat" w:hAnsi="GHEA Grapalat" w:cs="Sylfaen"/>
          <w:b/>
          <w:sz w:val="28"/>
          <w:szCs w:val="28"/>
        </w:rPr>
        <w:t>գրադարանների</w:t>
      </w:r>
      <w:proofErr w:type="spellEnd"/>
      <w:r w:rsidR="0029790D" w:rsidRPr="004F6965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3B3B68" w:rsidRPr="004F6965">
        <w:rPr>
          <w:rFonts w:ascii="GHEA Grapalat" w:hAnsi="GHEA Grapalat" w:cs="Sylfaen"/>
          <w:b/>
          <w:sz w:val="28"/>
          <w:szCs w:val="28"/>
        </w:rPr>
        <w:t>մասին</w:t>
      </w:r>
      <w:proofErr w:type="spellEnd"/>
      <w:r w:rsidR="003B3B68" w:rsidRPr="004F6965">
        <w:rPr>
          <w:rFonts w:ascii="GHEA Grapalat" w:hAnsi="GHEA Grapalat"/>
          <w:b/>
          <w:sz w:val="28"/>
          <w:szCs w:val="28"/>
        </w:rPr>
        <w:t xml:space="preserve"> </w:t>
      </w:r>
    </w:p>
    <w:p w:rsidR="009717EC" w:rsidRPr="004F6965" w:rsidRDefault="009717EC" w:rsidP="009717EC">
      <w:pPr>
        <w:pStyle w:val="a4"/>
        <w:jc w:val="center"/>
        <w:rPr>
          <w:rFonts w:ascii="GHEA Grapalat" w:hAnsi="GHEA Grapalat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537" w:type="dxa"/>
        <w:tblLook w:val="04A0" w:firstRow="1" w:lastRow="0" w:firstColumn="1" w:lastColumn="0" w:noHBand="0" w:noVBand="1"/>
      </w:tblPr>
      <w:tblGrid>
        <w:gridCol w:w="737"/>
        <w:gridCol w:w="7586"/>
        <w:gridCol w:w="4600"/>
      </w:tblGrid>
      <w:tr w:rsidR="004A5A84" w:rsidRPr="00A3039D" w:rsidTr="008E7346">
        <w:trPr>
          <w:trHeight w:val="263"/>
          <w:jc w:val="center"/>
        </w:trPr>
        <w:tc>
          <w:tcPr>
            <w:tcW w:w="737" w:type="dxa"/>
            <w:vAlign w:val="center"/>
          </w:tcPr>
          <w:p w:rsidR="004A5A84" w:rsidRPr="00A3039D" w:rsidRDefault="004A5A84" w:rsidP="008E7346">
            <w:pPr>
              <w:pStyle w:val="a4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A3039D">
              <w:rPr>
                <w:rFonts w:ascii="GHEA Grapalat" w:hAnsi="GHEA Grapalat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586" w:type="dxa"/>
            <w:vAlign w:val="center"/>
          </w:tcPr>
          <w:p w:rsidR="008E7346" w:rsidRPr="0034314E" w:rsidRDefault="008E7346" w:rsidP="0030369A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</w:p>
          <w:p w:rsidR="004A5A84" w:rsidRPr="0034314E" w:rsidRDefault="004A5A84" w:rsidP="0030369A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Գրադարաններ</w:t>
            </w:r>
            <w:proofErr w:type="spellEnd"/>
          </w:p>
          <w:p w:rsidR="008E7346" w:rsidRPr="0034314E" w:rsidRDefault="008E7346" w:rsidP="0030369A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</w:p>
        </w:tc>
        <w:tc>
          <w:tcPr>
            <w:tcW w:w="4600" w:type="dxa"/>
            <w:vAlign w:val="center"/>
          </w:tcPr>
          <w:p w:rsidR="004A5A84" w:rsidRPr="0034314E" w:rsidRDefault="004A5A84" w:rsidP="00362EDD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Գրքային</w:t>
            </w:r>
            <w:proofErr w:type="spellEnd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>ֆոնդ</w:t>
            </w:r>
            <w:proofErr w:type="spellEnd"/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Մ.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Մաշտոցի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անվան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հանրապետական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8C6BE8" w:rsidRDefault="004A5A84" w:rsidP="008C6BE8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176</w:t>
            </w:r>
            <w:r w:rsidR="008C6BE8">
              <w:rPr>
                <w:rFonts w:ascii="GHEA Grapalat" w:hAnsi="GHEA Grapalat"/>
                <w:sz w:val="24"/>
                <w:szCs w:val="24"/>
                <w:lang w:val="hy-AM"/>
              </w:rPr>
              <w:t>800</w:t>
            </w:r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023A55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Հովհ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Թումանյանի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անվան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հանրապետական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մանկական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8C6BE8" w:rsidRDefault="008C6BE8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49600</w:t>
            </w:r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Ստեփանակերտի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Մուրացանի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անվան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քաղաքային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071513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48235</w:t>
            </w:r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Մարտակերտի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կենտրոնական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071513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23088</w:t>
            </w:r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Մարտունու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կենտրոնական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071513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17792</w:t>
            </w:r>
          </w:p>
        </w:tc>
      </w:tr>
      <w:tr w:rsidR="004A5A84" w:rsidRPr="00A3039D" w:rsidTr="008E7346">
        <w:trPr>
          <w:trHeight w:val="815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Ասկերանի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կենտրոնական</w:t>
            </w:r>
            <w:proofErr w:type="spellEnd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071513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71513">
              <w:rPr>
                <w:rFonts w:ascii="GHEA Grapalat" w:hAnsi="GHEA Grapalat"/>
                <w:sz w:val="24"/>
                <w:szCs w:val="24"/>
                <w:lang w:val="en-US"/>
              </w:rPr>
              <w:t>10225</w:t>
            </w:r>
          </w:p>
        </w:tc>
      </w:tr>
      <w:tr w:rsidR="004A5A84" w:rsidRPr="00A3039D" w:rsidTr="008E7346">
        <w:trPr>
          <w:trHeight w:val="588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071513" w:rsidRDefault="004A5A84" w:rsidP="0030369A">
            <w:pPr>
              <w:pStyle w:val="a4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071513">
              <w:rPr>
                <w:rFonts w:ascii="GHEA Grapalat" w:hAnsi="GHEA Grapalat"/>
                <w:b/>
                <w:sz w:val="26"/>
                <w:szCs w:val="26"/>
                <w:lang w:val="en-US"/>
              </w:rPr>
              <w:t>Ընդամենը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071513" w:rsidRDefault="006A298F" w:rsidP="006A298F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en-US"/>
              </w:rPr>
              <w:t>32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5740</w:t>
            </w:r>
            <w:bookmarkStart w:id="0" w:name="_GoBack"/>
            <w:bookmarkEnd w:id="0"/>
          </w:p>
        </w:tc>
      </w:tr>
      <w:tr w:rsidR="00FE07B2" w:rsidRPr="006A298F" w:rsidTr="00E1534F">
        <w:trPr>
          <w:trHeight w:val="588"/>
          <w:jc w:val="center"/>
        </w:trPr>
        <w:tc>
          <w:tcPr>
            <w:tcW w:w="12923" w:type="dxa"/>
            <w:gridSpan w:val="3"/>
          </w:tcPr>
          <w:p w:rsidR="0034314E" w:rsidRDefault="0034314E" w:rsidP="00FE07B2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</w:p>
          <w:p w:rsidR="00FE07B2" w:rsidRPr="0034314E" w:rsidRDefault="00FE07B2" w:rsidP="00FE07B2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Արցախի</w:t>
            </w:r>
            <w:proofErr w:type="spellEnd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վերահսկողությունից</w:t>
            </w:r>
            <w:proofErr w:type="spellEnd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դուրս</w:t>
            </w:r>
            <w:proofErr w:type="spellEnd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մնացած</w:t>
            </w:r>
            <w:proofErr w:type="spellEnd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r w:rsidR="009B287A"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287A">
              <w:rPr>
                <w:rFonts w:ascii="GHEA Grapalat" w:hAnsi="GHEA Grapalat"/>
                <w:b/>
                <w:sz w:val="26"/>
                <w:szCs w:val="26"/>
                <w:lang w:val="en-US"/>
              </w:rPr>
              <w:t>կենտրոնական</w:t>
            </w:r>
            <w:proofErr w:type="spellEnd"/>
            <w:r w:rsidR="009B287A"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գրադարաններ</w:t>
            </w:r>
            <w:proofErr w:type="spellEnd"/>
          </w:p>
          <w:p w:rsidR="00FE07B2" w:rsidRPr="0034314E" w:rsidRDefault="00FE07B2" w:rsidP="00386D6D">
            <w:pPr>
              <w:pStyle w:val="a4"/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</w:p>
        </w:tc>
      </w:tr>
      <w:tr w:rsidR="004A5A84" w:rsidRPr="00A3039D" w:rsidTr="008E7346">
        <w:trPr>
          <w:trHeight w:val="538"/>
          <w:jc w:val="center"/>
        </w:trPr>
        <w:tc>
          <w:tcPr>
            <w:tcW w:w="737" w:type="dxa"/>
          </w:tcPr>
          <w:p w:rsidR="004A5A84" w:rsidRPr="0034314E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34314E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Շուշիի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կենտրոնական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34314E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4314E">
              <w:rPr>
                <w:rFonts w:ascii="GHEA Grapalat" w:hAnsi="GHEA Grapalat"/>
                <w:sz w:val="24"/>
                <w:szCs w:val="24"/>
              </w:rPr>
              <w:t>21275</w:t>
            </w:r>
          </w:p>
        </w:tc>
      </w:tr>
      <w:tr w:rsidR="004A5A84" w:rsidRPr="00A3039D" w:rsidTr="008E7346">
        <w:trPr>
          <w:trHeight w:val="538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34314E" w:rsidRDefault="004A5A84" w:rsidP="0030369A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Հադրութի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կենտրոնական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34314E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36923</w:t>
            </w:r>
          </w:p>
        </w:tc>
      </w:tr>
      <w:tr w:rsidR="004A5A84" w:rsidRPr="00A3039D" w:rsidTr="008E7346">
        <w:trPr>
          <w:trHeight w:val="551"/>
          <w:jc w:val="center"/>
        </w:trPr>
        <w:tc>
          <w:tcPr>
            <w:tcW w:w="737" w:type="dxa"/>
          </w:tcPr>
          <w:p w:rsidR="004A5A84" w:rsidRPr="00A3039D" w:rsidRDefault="004A5A84" w:rsidP="008E7346">
            <w:pPr>
              <w:pStyle w:val="a4"/>
              <w:numPr>
                <w:ilvl w:val="0"/>
                <w:numId w:val="1"/>
              </w:numPr>
              <w:ind w:hanging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4A5A84" w:rsidRPr="0034314E" w:rsidRDefault="004A5A84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Բերձորի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քաղաքային</w:t>
            </w:r>
            <w:proofErr w:type="spellEnd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</w:p>
        </w:tc>
        <w:tc>
          <w:tcPr>
            <w:tcW w:w="4600" w:type="dxa"/>
            <w:vAlign w:val="center"/>
          </w:tcPr>
          <w:p w:rsidR="004A5A84" w:rsidRPr="0034314E" w:rsidRDefault="004A5A84" w:rsidP="00386D6D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4314E">
              <w:rPr>
                <w:rFonts w:ascii="GHEA Grapalat" w:hAnsi="GHEA Grapalat"/>
                <w:sz w:val="24"/>
                <w:szCs w:val="24"/>
                <w:lang w:val="en-US"/>
              </w:rPr>
              <w:t>10200</w:t>
            </w:r>
          </w:p>
        </w:tc>
      </w:tr>
      <w:tr w:rsidR="0060657A" w:rsidRPr="00A3039D" w:rsidTr="008E7346">
        <w:trPr>
          <w:trHeight w:val="551"/>
          <w:jc w:val="center"/>
        </w:trPr>
        <w:tc>
          <w:tcPr>
            <w:tcW w:w="737" w:type="dxa"/>
          </w:tcPr>
          <w:p w:rsidR="0060657A" w:rsidRPr="00A3039D" w:rsidRDefault="0060657A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60657A" w:rsidRPr="0034314E" w:rsidRDefault="0060657A" w:rsidP="0032522F">
            <w:pPr>
              <w:pStyle w:val="a4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>Ընդամենը</w:t>
            </w:r>
            <w:proofErr w:type="spellEnd"/>
          </w:p>
        </w:tc>
        <w:tc>
          <w:tcPr>
            <w:tcW w:w="4600" w:type="dxa"/>
            <w:vAlign w:val="center"/>
          </w:tcPr>
          <w:p w:rsidR="0060657A" w:rsidRPr="0034314E" w:rsidRDefault="0060657A" w:rsidP="00386D6D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 w:rsidRPr="0034314E">
              <w:rPr>
                <w:rFonts w:ascii="GHEA Grapalat" w:hAnsi="GHEA Grapalat"/>
                <w:b/>
                <w:sz w:val="26"/>
                <w:szCs w:val="26"/>
                <w:lang w:val="en-US"/>
              </w:rPr>
              <w:t>68</w:t>
            </w:r>
            <w:r w:rsidR="007E5F17">
              <w:rPr>
                <w:rFonts w:ascii="GHEA Grapalat" w:hAnsi="GHEA Grapalat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D86C4B" w:rsidRPr="00A3039D" w:rsidTr="00403573">
        <w:trPr>
          <w:trHeight w:val="551"/>
          <w:jc w:val="center"/>
        </w:trPr>
        <w:tc>
          <w:tcPr>
            <w:tcW w:w="12923" w:type="dxa"/>
            <w:gridSpan w:val="3"/>
          </w:tcPr>
          <w:p w:rsidR="00F023D6" w:rsidRPr="00455771" w:rsidRDefault="00F023D6" w:rsidP="00402C05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</w:p>
          <w:p w:rsidR="00402C05" w:rsidRPr="00FC2610" w:rsidRDefault="00402C05" w:rsidP="00402C05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Արցախի</w:t>
            </w:r>
            <w:proofErr w:type="spellEnd"/>
            <w:r w:rsidRPr="00FC2610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վերահսկողությունից</w:t>
            </w:r>
            <w:proofErr w:type="spellEnd"/>
            <w:r w:rsidRPr="00FC2610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դուրս</w:t>
            </w:r>
            <w:proofErr w:type="spellEnd"/>
            <w:r w:rsidRPr="00FC2610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մնացած</w:t>
            </w:r>
            <w:proofErr w:type="spellEnd"/>
            <w:r w:rsidRPr="00FC2610">
              <w:rPr>
                <w:rFonts w:ascii="GHEA Grapalat" w:hAnsi="GHEA Grapala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6"/>
                <w:szCs w:val="26"/>
                <w:lang w:val="en-US"/>
              </w:rPr>
              <w:t>դպրոցական</w:t>
            </w:r>
            <w:proofErr w:type="spellEnd"/>
            <w:r w:rsidRPr="00FC2610">
              <w:rPr>
                <w:rFonts w:ascii="GHEA Grapalat" w:hAnsi="GHEA Grapalat"/>
                <w:b/>
                <w:sz w:val="26"/>
                <w:szCs w:val="26"/>
              </w:rPr>
              <w:t xml:space="preserve">  </w:t>
            </w:r>
            <w:proofErr w:type="spellStart"/>
            <w:r w:rsidRPr="008F27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գրադարաններ</w:t>
            </w:r>
            <w:proofErr w:type="spellEnd"/>
          </w:p>
          <w:p w:rsidR="00D86C4B" w:rsidRPr="00402C05" w:rsidRDefault="00D86C4B" w:rsidP="00386D6D">
            <w:pPr>
              <w:pStyle w:val="a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402C05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Ասկերանի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</w:p>
        </w:tc>
        <w:tc>
          <w:tcPr>
            <w:tcW w:w="4600" w:type="dxa"/>
            <w:vAlign w:val="center"/>
          </w:tcPr>
          <w:p w:rsidR="00FC2610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156FD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092AFE">
              <w:rPr>
                <w:rFonts w:ascii="GHEA Grapalat" w:hAnsi="GHEA Grapalat"/>
                <w:sz w:val="24"/>
                <w:szCs w:val="24"/>
                <w:lang w:val="en-US"/>
              </w:rPr>
              <w:t>` 583</w:t>
            </w:r>
            <w:r w:rsidR="007D099E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A3039D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Մարտակերտի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</w:p>
        </w:tc>
        <w:tc>
          <w:tcPr>
            <w:tcW w:w="4600" w:type="dxa"/>
            <w:vAlign w:val="center"/>
          </w:tcPr>
          <w:p w:rsidR="00C63584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092AFE">
              <w:rPr>
                <w:rFonts w:ascii="GHEA Grapalat" w:hAnsi="GHEA Grapalat"/>
                <w:sz w:val="24"/>
                <w:szCs w:val="24"/>
                <w:lang w:val="en-US"/>
              </w:rPr>
              <w:t>` 427</w:t>
            </w:r>
            <w:r w:rsidR="00BF6369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A3039D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Մարտունու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</w:p>
        </w:tc>
        <w:tc>
          <w:tcPr>
            <w:tcW w:w="4600" w:type="dxa"/>
            <w:vAlign w:val="center"/>
          </w:tcPr>
          <w:p w:rsidR="00FC2610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>`</w:t>
            </w:r>
            <w:r w:rsidR="00092AFE">
              <w:rPr>
                <w:rFonts w:ascii="GHEA Grapalat" w:hAnsi="GHEA Grapalat"/>
                <w:sz w:val="24"/>
                <w:szCs w:val="24"/>
                <w:lang w:val="en-US"/>
              </w:rPr>
              <w:t xml:space="preserve"> 454</w:t>
            </w:r>
            <w:r w:rsidR="00A336A0"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  <w:r w:rsidR="002576E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6E8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A3039D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Շուշիի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</w:p>
        </w:tc>
        <w:tc>
          <w:tcPr>
            <w:tcW w:w="4600" w:type="dxa"/>
            <w:vAlign w:val="center"/>
          </w:tcPr>
          <w:p w:rsidR="00FC2610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A5725A">
              <w:rPr>
                <w:rFonts w:ascii="GHEA Grapalat" w:hAnsi="GHEA Grapalat"/>
                <w:sz w:val="24"/>
                <w:szCs w:val="24"/>
                <w:lang w:val="en-US"/>
              </w:rPr>
              <w:t xml:space="preserve">` </w:t>
            </w:r>
            <w:r w:rsidR="00191AA7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092AFE">
              <w:rPr>
                <w:rFonts w:ascii="GHEA Grapalat" w:hAnsi="GHEA Grapalat"/>
                <w:sz w:val="24"/>
                <w:szCs w:val="24"/>
                <w:lang w:val="en-US"/>
              </w:rPr>
              <w:t>8000</w:t>
            </w:r>
            <w:r w:rsidR="005846C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6CA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FC2610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Հադրութի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</w:p>
        </w:tc>
        <w:tc>
          <w:tcPr>
            <w:tcW w:w="4600" w:type="dxa"/>
            <w:vAlign w:val="center"/>
          </w:tcPr>
          <w:p w:rsidR="00FC2610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092AFE">
              <w:rPr>
                <w:rFonts w:ascii="GHEA Grapalat" w:hAnsi="GHEA Grapalat"/>
                <w:sz w:val="24"/>
                <w:szCs w:val="24"/>
                <w:lang w:val="en-US"/>
              </w:rPr>
              <w:t>` 51</w:t>
            </w:r>
            <w:r w:rsidR="00801246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584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FC2610" w:rsidRPr="00A3039D" w:rsidTr="008E7346">
        <w:trPr>
          <w:trHeight w:val="551"/>
          <w:jc w:val="center"/>
        </w:trPr>
        <w:tc>
          <w:tcPr>
            <w:tcW w:w="737" w:type="dxa"/>
          </w:tcPr>
          <w:p w:rsidR="00FC2610" w:rsidRPr="00FC2610" w:rsidRDefault="00FC2610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586" w:type="dxa"/>
          </w:tcPr>
          <w:p w:rsidR="00FC2610" w:rsidRPr="00191FE1" w:rsidRDefault="00FC2610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Քարվաճառի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:rsidR="00FC2610" w:rsidRPr="00191FE1" w:rsidRDefault="00FC2610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465999">
              <w:rPr>
                <w:rFonts w:ascii="GHEA Grapalat" w:hAnsi="GHEA Grapalat"/>
                <w:sz w:val="24"/>
                <w:szCs w:val="24"/>
                <w:lang w:val="en-US"/>
              </w:rPr>
              <w:t>` 16700</w:t>
            </w:r>
            <w:r w:rsidR="007E5F17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5846CA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6CA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4F16AD" w:rsidRPr="00A3039D" w:rsidTr="008E7346">
        <w:trPr>
          <w:trHeight w:val="551"/>
          <w:jc w:val="center"/>
        </w:trPr>
        <w:tc>
          <w:tcPr>
            <w:tcW w:w="737" w:type="dxa"/>
          </w:tcPr>
          <w:p w:rsidR="004F16AD" w:rsidRPr="00FC2610" w:rsidRDefault="004F16AD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586" w:type="dxa"/>
          </w:tcPr>
          <w:p w:rsidR="004F16AD" w:rsidRPr="00191FE1" w:rsidRDefault="004F16AD" w:rsidP="0032522F">
            <w:pPr>
              <w:pStyle w:val="a4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Քաշաթաղի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շրջան</w:t>
            </w:r>
            <w:proofErr w:type="spellEnd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:rsidR="004F16AD" w:rsidRPr="00191FE1" w:rsidRDefault="004F16AD" w:rsidP="00780573">
            <w:pPr>
              <w:pStyle w:val="a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 xml:space="preserve">52 </w:t>
            </w:r>
            <w:proofErr w:type="spellStart"/>
            <w:r w:rsidRPr="00191FE1">
              <w:rPr>
                <w:rFonts w:ascii="GHEA Grapalat" w:hAnsi="GHEA Grapalat"/>
                <w:sz w:val="24"/>
                <w:szCs w:val="24"/>
                <w:lang w:val="en-US"/>
              </w:rPr>
              <w:t>գրադարան</w:t>
            </w:r>
            <w:proofErr w:type="spellEnd"/>
            <w:r w:rsidR="00EF3958">
              <w:rPr>
                <w:rFonts w:ascii="GHEA Grapalat" w:hAnsi="GHEA Grapalat"/>
                <w:sz w:val="24"/>
                <w:szCs w:val="24"/>
                <w:lang w:val="en-US"/>
              </w:rPr>
              <w:t>` 136200</w:t>
            </w:r>
            <w:r w:rsidR="00274F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F2E">
              <w:rPr>
                <w:rFonts w:ascii="GHEA Grapalat" w:hAnsi="GHEA Grapalat"/>
                <w:sz w:val="24"/>
                <w:szCs w:val="24"/>
                <w:lang w:val="en-US"/>
              </w:rPr>
              <w:t>գիրք</w:t>
            </w:r>
            <w:proofErr w:type="spellEnd"/>
          </w:p>
        </w:tc>
      </w:tr>
      <w:tr w:rsidR="00D76F87" w:rsidRPr="00A3039D" w:rsidTr="008E7346">
        <w:trPr>
          <w:trHeight w:val="551"/>
          <w:jc w:val="center"/>
        </w:trPr>
        <w:tc>
          <w:tcPr>
            <w:tcW w:w="737" w:type="dxa"/>
          </w:tcPr>
          <w:p w:rsidR="00D76F87" w:rsidRPr="00FC2610" w:rsidRDefault="00D76F87" w:rsidP="0060657A">
            <w:pPr>
              <w:pStyle w:val="a4"/>
              <w:ind w:left="720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586" w:type="dxa"/>
          </w:tcPr>
          <w:p w:rsidR="00D76F87" w:rsidRPr="00191FE1" w:rsidRDefault="00D76F87" w:rsidP="0032522F">
            <w:pPr>
              <w:pStyle w:val="a4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proofErr w:type="spellStart"/>
            <w:r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>Ընդամենը</w:t>
            </w:r>
            <w:proofErr w:type="spellEnd"/>
            <w:r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:rsidR="00D76F87" w:rsidRPr="00191FE1" w:rsidRDefault="00780573" w:rsidP="00780573">
            <w:pPr>
              <w:pStyle w:val="a4"/>
              <w:jc w:val="center"/>
              <w:rPr>
                <w:rFonts w:ascii="GHEA Grapalat" w:hAnsi="GHEA Grapalat"/>
                <w:b/>
                <w:sz w:val="26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en-US"/>
              </w:rPr>
              <w:t>124</w:t>
            </w:r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287A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</w:t>
            </w:r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>րադարան</w:t>
            </w:r>
            <w:proofErr w:type="spellEnd"/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, </w:t>
            </w:r>
            <w:r w:rsidR="00584533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                      </w:t>
            </w:r>
            <w:proofErr w:type="spellStart"/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>գրքային</w:t>
            </w:r>
            <w:proofErr w:type="spellEnd"/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2491B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>ֆոնդ</w:t>
            </w:r>
            <w:proofErr w:type="spellEnd"/>
            <w:r w:rsidR="00584533" w:rsidRPr="00191FE1">
              <w:rPr>
                <w:rFonts w:ascii="GHEA Grapalat" w:hAnsi="GHEA Grapalat"/>
                <w:b/>
                <w:sz w:val="26"/>
                <w:szCs w:val="26"/>
                <w:lang w:val="en-US"/>
              </w:rPr>
              <w:t xml:space="preserve">` </w:t>
            </w:r>
            <w:r w:rsidR="008156FD">
              <w:rPr>
                <w:rFonts w:ascii="GHEA Grapalat" w:hAnsi="GHEA Grapalat"/>
                <w:b/>
                <w:sz w:val="26"/>
                <w:szCs w:val="26"/>
                <w:lang w:val="en-US"/>
              </w:rPr>
              <w:t>617000</w:t>
            </w:r>
          </w:p>
        </w:tc>
      </w:tr>
    </w:tbl>
    <w:p w:rsidR="00F745A9" w:rsidRPr="00FC2610" w:rsidRDefault="00F745A9" w:rsidP="0030369A">
      <w:pPr>
        <w:jc w:val="center"/>
        <w:rPr>
          <w:rFonts w:ascii="GHEA Grapalat" w:hAnsi="GHEA Grapalat"/>
          <w:sz w:val="28"/>
          <w:szCs w:val="28"/>
        </w:rPr>
      </w:pPr>
    </w:p>
    <w:p w:rsidR="004E63F8" w:rsidRPr="00FC2610" w:rsidRDefault="004E63F8">
      <w:pPr>
        <w:rPr>
          <w:rFonts w:ascii="GHEA Grapalat" w:hAnsi="GHEA Grapalat"/>
          <w:i/>
        </w:rPr>
      </w:pPr>
    </w:p>
    <w:sectPr w:rsidR="004E63F8" w:rsidRPr="00FC2610" w:rsidSect="007B11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F9" w:rsidRDefault="00802AF9" w:rsidP="0032522F">
      <w:pPr>
        <w:spacing w:after="0" w:line="240" w:lineRule="auto"/>
      </w:pPr>
      <w:r>
        <w:separator/>
      </w:r>
    </w:p>
  </w:endnote>
  <w:endnote w:type="continuationSeparator" w:id="0">
    <w:p w:rsidR="00802AF9" w:rsidRDefault="00802AF9" w:rsidP="0032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F9" w:rsidRDefault="00802AF9" w:rsidP="0032522F">
      <w:pPr>
        <w:spacing w:after="0" w:line="240" w:lineRule="auto"/>
      </w:pPr>
      <w:r>
        <w:separator/>
      </w:r>
    </w:p>
  </w:footnote>
  <w:footnote w:type="continuationSeparator" w:id="0">
    <w:p w:rsidR="00802AF9" w:rsidRDefault="00802AF9" w:rsidP="0032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D9A"/>
    <w:multiLevelType w:val="hybridMultilevel"/>
    <w:tmpl w:val="3FB8D2BE"/>
    <w:lvl w:ilvl="0" w:tplc="A7E45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5251F"/>
    <w:multiLevelType w:val="hybridMultilevel"/>
    <w:tmpl w:val="8352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A7BA5"/>
    <w:multiLevelType w:val="hybridMultilevel"/>
    <w:tmpl w:val="BEBE3146"/>
    <w:lvl w:ilvl="0" w:tplc="0F8813E0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b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69A"/>
    <w:rsid w:val="00000EA7"/>
    <w:rsid w:val="00023A55"/>
    <w:rsid w:val="00026D38"/>
    <w:rsid w:val="00033E92"/>
    <w:rsid w:val="00045B26"/>
    <w:rsid w:val="000702D1"/>
    <w:rsid w:val="00071513"/>
    <w:rsid w:val="00092AFE"/>
    <w:rsid w:val="000A6377"/>
    <w:rsid w:val="000B150E"/>
    <w:rsid w:val="000D4B3B"/>
    <w:rsid w:val="000E3628"/>
    <w:rsid w:val="00102312"/>
    <w:rsid w:val="00105063"/>
    <w:rsid w:val="001111AF"/>
    <w:rsid w:val="00131B66"/>
    <w:rsid w:val="001411C8"/>
    <w:rsid w:val="00191AA7"/>
    <w:rsid w:val="00191FE1"/>
    <w:rsid w:val="00194D41"/>
    <w:rsid w:val="001C4C80"/>
    <w:rsid w:val="001C5D53"/>
    <w:rsid w:val="001D0130"/>
    <w:rsid w:val="001E19DB"/>
    <w:rsid w:val="001F448C"/>
    <w:rsid w:val="002118B3"/>
    <w:rsid w:val="00223F16"/>
    <w:rsid w:val="00234808"/>
    <w:rsid w:val="002576E8"/>
    <w:rsid w:val="00261E60"/>
    <w:rsid w:val="002645A1"/>
    <w:rsid w:val="002702C3"/>
    <w:rsid w:val="00274F2E"/>
    <w:rsid w:val="002776BB"/>
    <w:rsid w:val="0028084E"/>
    <w:rsid w:val="002906C9"/>
    <w:rsid w:val="0029324E"/>
    <w:rsid w:val="00296F70"/>
    <w:rsid w:val="0029790D"/>
    <w:rsid w:val="002A6C1D"/>
    <w:rsid w:val="002D4245"/>
    <w:rsid w:val="002E6BC7"/>
    <w:rsid w:val="002E7C62"/>
    <w:rsid w:val="0030369A"/>
    <w:rsid w:val="003165D9"/>
    <w:rsid w:val="0032522F"/>
    <w:rsid w:val="00334F51"/>
    <w:rsid w:val="0034314E"/>
    <w:rsid w:val="00357972"/>
    <w:rsid w:val="00362EDD"/>
    <w:rsid w:val="003714D5"/>
    <w:rsid w:val="00386D6D"/>
    <w:rsid w:val="003B3B68"/>
    <w:rsid w:val="00402C05"/>
    <w:rsid w:val="00407CAB"/>
    <w:rsid w:val="004208EC"/>
    <w:rsid w:val="00420BC6"/>
    <w:rsid w:val="00427E58"/>
    <w:rsid w:val="0043087E"/>
    <w:rsid w:val="00455771"/>
    <w:rsid w:val="00465999"/>
    <w:rsid w:val="00492115"/>
    <w:rsid w:val="00496E52"/>
    <w:rsid w:val="004A1EBD"/>
    <w:rsid w:val="004A5A84"/>
    <w:rsid w:val="004B6B14"/>
    <w:rsid w:val="004E0774"/>
    <w:rsid w:val="004E63F8"/>
    <w:rsid w:val="004F16AD"/>
    <w:rsid w:val="004F4E38"/>
    <w:rsid w:val="004F6965"/>
    <w:rsid w:val="00521132"/>
    <w:rsid w:val="0052491B"/>
    <w:rsid w:val="00540485"/>
    <w:rsid w:val="005561F4"/>
    <w:rsid w:val="00584533"/>
    <w:rsid w:val="005846CA"/>
    <w:rsid w:val="005C3A20"/>
    <w:rsid w:val="005D408B"/>
    <w:rsid w:val="005F4190"/>
    <w:rsid w:val="005F703D"/>
    <w:rsid w:val="0060657A"/>
    <w:rsid w:val="006132C5"/>
    <w:rsid w:val="006266E5"/>
    <w:rsid w:val="00672734"/>
    <w:rsid w:val="00682005"/>
    <w:rsid w:val="006901E3"/>
    <w:rsid w:val="006A0295"/>
    <w:rsid w:val="006A298F"/>
    <w:rsid w:val="00713EF4"/>
    <w:rsid w:val="00741C5F"/>
    <w:rsid w:val="007505B7"/>
    <w:rsid w:val="0075667F"/>
    <w:rsid w:val="00780573"/>
    <w:rsid w:val="00782933"/>
    <w:rsid w:val="007944BF"/>
    <w:rsid w:val="007A1D95"/>
    <w:rsid w:val="007B1161"/>
    <w:rsid w:val="007C4126"/>
    <w:rsid w:val="007D099E"/>
    <w:rsid w:val="007E427F"/>
    <w:rsid w:val="007E5F17"/>
    <w:rsid w:val="007F6517"/>
    <w:rsid w:val="007F6FD1"/>
    <w:rsid w:val="007F76C5"/>
    <w:rsid w:val="00801246"/>
    <w:rsid w:val="00801A45"/>
    <w:rsid w:val="00802AF9"/>
    <w:rsid w:val="00803529"/>
    <w:rsid w:val="008156FD"/>
    <w:rsid w:val="00821817"/>
    <w:rsid w:val="00832790"/>
    <w:rsid w:val="00890EFA"/>
    <w:rsid w:val="00895D5F"/>
    <w:rsid w:val="008A754B"/>
    <w:rsid w:val="008C6BE8"/>
    <w:rsid w:val="008D2ECD"/>
    <w:rsid w:val="008D371F"/>
    <w:rsid w:val="008E7346"/>
    <w:rsid w:val="008F27FD"/>
    <w:rsid w:val="00927808"/>
    <w:rsid w:val="00955C01"/>
    <w:rsid w:val="009717EC"/>
    <w:rsid w:val="00972411"/>
    <w:rsid w:val="00980431"/>
    <w:rsid w:val="00987C74"/>
    <w:rsid w:val="009A7B99"/>
    <w:rsid w:val="009B0C0B"/>
    <w:rsid w:val="009B287A"/>
    <w:rsid w:val="009B34DE"/>
    <w:rsid w:val="009B6B29"/>
    <w:rsid w:val="009E016F"/>
    <w:rsid w:val="009E7D4E"/>
    <w:rsid w:val="009F68EA"/>
    <w:rsid w:val="00A2410F"/>
    <w:rsid w:val="00A26563"/>
    <w:rsid w:val="00A3039D"/>
    <w:rsid w:val="00A323DE"/>
    <w:rsid w:val="00A336A0"/>
    <w:rsid w:val="00A35B79"/>
    <w:rsid w:val="00A5725A"/>
    <w:rsid w:val="00A65461"/>
    <w:rsid w:val="00A95C71"/>
    <w:rsid w:val="00AC1303"/>
    <w:rsid w:val="00AC6C1A"/>
    <w:rsid w:val="00B01F2A"/>
    <w:rsid w:val="00B12F4C"/>
    <w:rsid w:val="00B13DD9"/>
    <w:rsid w:val="00B15BEA"/>
    <w:rsid w:val="00B42059"/>
    <w:rsid w:val="00B46D1C"/>
    <w:rsid w:val="00B673EE"/>
    <w:rsid w:val="00B77524"/>
    <w:rsid w:val="00B91B84"/>
    <w:rsid w:val="00B95348"/>
    <w:rsid w:val="00BA0FB0"/>
    <w:rsid w:val="00BF3CE2"/>
    <w:rsid w:val="00BF6369"/>
    <w:rsid w:val="00C04789"/>
    <w:rsid w:val="00C07877"/>
    <w:rsid w:val="00C264BC"/>
    <w:rsid w:val="00C31F13"/>
    <w:rsid w:val="00C350A1"/>
    <w:rsid w:val="00C63584"/>
    <w:rsid w:val="00C66DE1"/>
    <w:rsid w:val="00C93F6D"/>
    <w:rsid w:val="00CA4420"/>
    <w:rsid w:val="00CC3590"/>
    <w:rsid w:val="00CE3ABB"/>
    <w:rsid w:val="00D01F4A"/>
    <w:rsid w:val="00D274DE"/>
    <w:rsid w:val="00D32A92"/>
    <w:rsid w:val="00D34493"/>
    <w:rsid w:val="00D36B93"/>
    <w:rsid w:val="00D611F4"/>
    <w:rsid w:val="00D76F87"/>
    <w:rsid w:val="00D86C4B"/>
    <w:rsid w:val="00D93A01"/>
    <w:rsid w:val="00DB3858"/>
    <w:rsid w:val="00DC19FF"/>
    <w:rsid w:val="00DF2D59"/>
    <w:rsid w:val="00E005BF"/>
    <w:rsid w:val="00E0617E"/>
    <w:rsid w:val="00E17C2E"/>
    <w:rsid w:val="00E256A7"/>
    <w:rsid w:val="00E80704"/>
    <w:rsid w:val="00EB45CF"/>
    <w:rsid w:val="00EF1589"/>
    <w:rsid w:val="00EF3958"/>
    <w:rsid w:val="00F023D6"/>
    <w:rsid w:val="00F0630F"/>
    <w:rsid w:val="00F12372"/>
    <w:rsid w:val="00F1683C"/>
    <w:rsid w:val="00F26B2A"/>
    <w:rsid w:val="00F43559"/>
    <w:rsid w:val="00F50FC7"/>
    <w:rsid w:val="00F72D57"/>
    <w:rsid w:val="00F745A9"/>
    <w:rsid w:val="00F82696"/>
    <w:rsid w:val="00F94D0F"/>
    <w:rsid w:val="00F972B9"/>
    <w:rsid w:val="00FA3066"/>
    <w:rsid w:val="00FA6CB1"/>
    <w:rsid w:val="00FC2610"/>
    <w:rsid w:val="00FD3413"/>
    <w:rsid w:val="00FE07B2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F4"/>
  </w:style>
  <w:style w:type="paragraph" w:styleId="1">
    <w:name w:val="heading 1"/>
    <w:basedOn w:val="a"/>
    <w:next w:val="a"/>
    <w:link w:val="10"/>
    <w:uiPriority w:val="9"/>
    <w:qFormat/>
    <w:rsid w:val="00303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3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3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36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30369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22F"/>
  </w:style>
  <w:style w:type="paragraph" w:styleId="a7">
    <w:name w:val="footer"/>
    <w:basedOn w:val="a"/>
    <w:link w:val="a8"/>
    <w:uiPriority w:val="99"/>
    <w:semiHidden/>
    <w:unhideWhenUsed/>
    <w:rsid w:val="003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74887-B90C-46C9-B34B-8A30D094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Lusine Avanesyan</cp:lastModifiedBy>
  <cp:revision>170</cp:revision>
  <cp:lastPrinted>2021-10-05T13:43:00Z</cp:lastPrinted>
  <dcterms:created xsi:type="dcterms:W3CDTF">2016-02-17T07:37:00Z</dcterms:created>
  <dcterms:modified xsi:type="dcterms:W3CDTF">2021-10-05T14:15:00Z</dcterms:modified>
</cp:coreProperties>
</file>