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CE" w:rsidRPr="00FA2A80" w:rsidRDefault="00805FCE" w:rsidP="008C303E">
      <w:pPr>
        <w:autoSpaceDE w:val="0"/>
        <w:autoSpaceDN w:val="0"/>
        <w:adjustRightInd w:val="0"/>
        <w:spacing w:line="276" w:lineRule="auto"/>
        <w:ind w:firstLine="708"/>
        <w:rPr>
          <w:rFonts w:ascii="Arial Unicode" w:hAnsi="Arial Unicode" w:cs="Sylfaen"/>
          <w:b/>
          <w:color w:val="000000"/>
          <w:sz w:val="22"/>
          <w:szCs w:val="22"/>
        </w:rPr>
      </w:pPr>
      <w:r w:rsidRPr="00FA2A80">
        <w:rPr>
          <w:rFonts w:ascii="Arial Unicode" w:hAnsi="Arial Unicode" w:cs="Sylfaen"/>
          <w:b/>
          <w:color w:val="000000"/>
          <w:sz w:val="22"/>
          <w:szCs w:val="22"/>
        </w:rPr>
        <w:t>Դիանա Մովսիսյան</w:t>
      </w:r>
    </w:p>
    <w:p w:rsidR="00805FCE" w:rsidRPr="00FA2A80" w:rsidRDefault="00805FCE" w:rsidP="008C303E">
      <w:pPr>
        <w:autoSpaceDE w:val="0"/>
        <w:autoSpaceDN w:val="0"/>
        <w:adjustRightInd w:val="0"/>
        <w:spacing w:line="276" w:lineRule="auto"/>
        <w:ind w:firstLine="708"/>
        <w:rPr>
          <w:rFonts w:ascii="Arial Unicode" w:hAnsi="Arial Unicode"/>
          <w:b/>
          <w:color w:val="000000"/>
          <w:sz w:val="22"/>
          <w:szCs w:val="22"/>
        </w:rPr>
      </w:pPr>
      <w:r w:rsidRPr="00FA2A80">
        <w:rPr>
          <w:rFonts w:ascii="Arial Unicode" w:hAnsi="Arial Unicode" w:cs="Sylfaen"/>
          <w:b/>
          <w:color w:val="000000"/>
          <w:sz w:val="22"/>
          <w:szCs w:val="22"/>
        </w:rPr>
        <w:t>ԱրՊՀ ասպիրանտ</w:t>
      </w:r>
    </w:p>
    <w:p w:rsidR="00B404D5" w:rsidRDefault="00B404D5" w:rsidP="00B404D5">
      <w:pPr>
        <w:autoSpaceDE w:val="0"/>
        <w:autoSpaceDN w:val="0"/>
        <w:adjustRightInd w:val="0"/>
        <w:spacing w:line="276" w:lineRule="auto"/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805FCE" w:rsidRPr="00B404D5" w:rsidRDefault="00805FCE" w:rsidP="00B404D5">
      <w:pPr>
        <w:autoSpaceDE w:val="0"/>
        <w:autoSpaceDN w:val="0"/>
        <w:adjustRightInd w:val="0"/>
        <w:spacing w:line="276" w:lineRule="auto"/>
        <w:jc w:val="center"/>
        <w:rPr>
          <w:rFonts w:ascii="Arial Unicode" w:hAnsi="Arial Unicode"/>
          <w:b/>
          <w:color w:val="000000"/>
          <w:sz w:val="22"/>
          <w:szCs w:val="22"/>
          <w:lang w:val="hy-AM"/>
        </w:rPr>
      </w:pPr>
      <w:r w:rsidRPr="00B404D5">
        <w:rPr>
          <w:b/>
          <w:i/>
          <w:color w:val="000000"/>
          <w:sz w:val="22"/>
          <w:szCs w:val="22"/>
          <w:lang w:val="hy-AM"/>
        </w:rPr>
        <w:t>To know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b/>
          <w:color w:val="000000"/>
          <w:sz w:val="22"/>
          <w:szCs w:val="22"/>
          <w:lang w:val="hy-AM"/>
        </w:rPr>
        <w:t>բազմիմաստ բայի գործածությունը Ջորջ Օրուելի «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b/>
          <w:color w:val="000000"/>
          <w:sz w:val="22"/>
          <w:szCs w:val="22"/>
          <w:lang w:val="hy-AM"/>
        </w:rPr>
        <w:t>»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 xml:space="preserve"> վեպի անգլերեն և հայերեն տարբերակներում</w:t>
      </w:r>
    </w:p>
    <w:p w:rsidR="00805FCE" w:rsidRPr="00B404D5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 Unicode" w:hAnsi="Arial Unicode"/>
          <w:b/>
          <w:color w:val="000000"/>
          <w:sz w:val="22"/>
          <w:szCs w:val="22"/>
          <w:lang w:val="hy-AM"/>
        </w:rPr>
      </w:pPr>
    </w:p>
    <w:p w:rsidR="00805FCE" w:rsidRPr="00B404D5" w:rsidRDefault="00805FCE" w:rsidP="00B404D5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b/>
          <w:i/>
          <w:color w:val="000000"/>
          <w:sz w:val="22"/>
          <w:szCs w:val="22"/>
          <w:lang w:val="hy-AM"/>
        </w:rPr>
      </w:pPr>
      <w:r w:rsidRPr="00B404D5">
        <w:rPr>
          <w:rFonts w:ascii="Arial Unicode" w:hAnsi="Arial Unicode"/>
          <w:b/>
          <w:i/>
          <w:color w:val="000000"/>
          <w:sz w:val="22"/>
          <w:szCs w:val="22"/>
          <w:lang w:val="hy-AM"/>
        </w:rPr>
        <w:t>Բանալի բառեր՝</w:t>
      </w:r>
      <w:r w:rsidR="004C4C26" w:rsidRPr="004C4C26">
        <w:rPr>
          <w:rFonts w:ascii="Arial Unicode" w:hAnsi="Arial Unicode"/>
          <w:b/>
          <w:i/>
          <w:color w:val="000000"/>
          <w:sz w:val="22"/>
          <w:szCs w:val="22"/>
          <w:lang w:val="hy-AM"/>
        </w:rPr>
        <w:t xml:space="preserve"> </w:t>
      </w:r>
      <w:r w:rsidRPr="00B404D5">
        <w:rPr>
          <w:b/>
          <w:i/>
          <w:color w:val="000000"/>
          <w:sz w:val="22"/>
          <w:szCs w:val="22"/>
          <w:lang w:val="hy-AM"/>
        </w:rPr>
        <w:t>to know,</w:t>
      </w:r>
      <w:r w:rsidRPr="00B404D5">
        <w:rPr>
          <w:rFonts w:ascii="Arial Unicode" w:hAnsi="Arial Unicode"/>
          <w:b/>
          <w:i/>
          <w:color w:val="000000"/>
          <w:sz w:val="22"/>
          <w:szCs w:val="22"/>
          <w:lang w:val="hy-AM"/>
        </w:rPr>
        <w:t xml:space="preserve"> իմանալ, բազմիմաստություն, իմաստային առանձնահատկություն, իմաստային փոխառություն, միկրոհամատեքստ, Ջորջ Օրուել: </w:t>
      </w:r>
    </w:p>
    <w:p w:rsidR="00805FCE" w:rsidRPr="00B404D5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 Unicode" w:hAnsi="Arial Unicode"/>
          <w:i/>
          <w:color w:val="000000"/>
          <w:sz w:val="22"/>
          <w:szCs w:val="22"/>
          <w:lang w:val="hy-AM"/>
        </w:rPr>
      </w:pPr>
    </w:p>
    <w:p w:rsidR="00805FCE" w:rsidRPr="00F81AB7" w:rsidRDefault="00805FCE" w:rsidP="00B404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Այս աշխատանքի մեջ քննության է առնվում անգլերենի </w:t>
      </w:r>
      <w:r w:rsidRPr="00B404D5">
        <w:rPr>
          <w:i/>
          <w:color w:val="000000"/>
          <w:sz w:val="22"/>
          <w:szCs w:val="22"/>
          <w:lang w:val="hy-AM"/>
        </w:rPr>
        <w:t>to know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 բայի գործածությունը Ջորջ Օրուելի 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«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»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 վեպում: Ուսումնասիրվել է </w:t>
      </w:r>
      <w:r w:rsidRPr="00B404D5">
        <w:rPr>
          <w:i/>
          <w:color w:val="000000"/>
          <w:sz w:val="22"/>
          <w:szCs w:val="22"/>
          <w:lang w:val="hy-AM"/>
        </w:rPr>
        <w:t>to know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 բայի կի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ր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>ա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ռ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ությունը 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տարբեր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 միկրոհամատեքստերում` զուգահեռաբար համեմատելով բնօրինակի նախադասությունները հայերեն համարժեքների հետ: </w:t>
      </w:r>
    </w:p>
    <w:p w:rsidR="00643350" w:rsidRPr="00643350" w:rsidRDefault="00805FCE" w:rsidP="006433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Ուսումնասիրության նպատակն է</w:t>
      </w:r>
      <w:r w:rsidR="00643350">
        <w:rPr>
          <w:rFonts w:ascii="Sylfaen" w:hAnsi="Sylfaen"/>
          <w:color w:val="000000"/>
          <w:sz w:val="22"/>
          <w:szCs w:val="22"/>
          <w:lang w:val="hy-AM"/>
        </w:rPr>
        <w:t>`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 </w:t>
      </w:r>
    </w:p>
    <w:p w:rsidR="00643350" w:rsidRPr="00643350" w:rsidRDefault="00643350" w:rsidP="00643350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>ա)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ցույց տալ, որ</w:t>
      </w:r>
      <w:r w:rsidRPr="004B7D9A">
        <w:rPr>
          <w:i/>
          <w:color w:val="000000"/>
          <w:sz w:val="22"/>
          <w:szCs w:val="22"/>
          <w:lang w:val="hy-AM"/>
        </w:rPr>
        <w:t xml:space="preserve"> </w:t>
      </w:r>
      <w:r w:rsidR="00805FCE" w:rsidRPr="004B7D9A">
        <w:rPr>
          <w:i/>
          <w:color w:val="000000"/>
          <w:sz w:val="22"/>
          <w:szCs w:val="22"/>
          <w:lang w:val="hy-AM"/>
        </w:rPr>
        <w:t>to know</w:t>
      </w:r>
      <w:r w:rsidR="00805FCE"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 բայը թարգման</w:t>
      </w:r>
      <w:r>
        <w:rPr>
          <w:rFonts w:ascii="Arial Unicode" w:hAnsi="Arial Unicode"/>
          <w:color w:val="000000"/>
          <w:sz w:val="22"/>
          <w:szCs w:val="22"/>
          <w:lang w:val="hy-AM"/>
        </w:rPr>
        <w:t>վում է հայերեն մի շարք բայերով,</w:t>
      </w: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hy-AM"/>
        </w:rPr>
        <w:t>որոնք որպես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805FCE"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բայիմաստներ ամրագրված չեն </w:t>
      </w: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 xml:space="preserve">մեր կողմից </w:t>
      </w:r>
      <w:r w:rsidR="00805FCE"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ուսումնասիրված բառարաններում, </w:t>
      </w:r>
    </w:p>
    <w:p w:rsidR="00643350" w:rsidRPr="00643350" w:rsidRDefault="00643350" w:rsidP="00643350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>բ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 xml:space="preserve">վերհանել </w:t>
      </w:r>
      <w:r w:rsidRPr="004B7D9A">
        <w:rPr>
          <w:i/>
          <w:color w:val="000000"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 բայի</w:t>
      </w:r>
      <w:r>
        <w:rPr>
          <w:rFonts w:ascii="Arial Unicode" w:hAnsi="Arial Unicode"/>
          <w:color w:val="000000"/>
          <w:sz w:val="22"/>
          <w:szCs w:val="22"/>
          <w:lang w:val="hy-AM"/>
        </w:rPr>
        <w:t xml:space="preserve"> համատեքստային </w:t>
      </w: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 xml:space="preserve">իմաստները, որոնք </w:t>
      </w:r>
      <w:r>
        <w:rPr>
          <w:rFonts w:ascii="Arial Unicode" w:hAnsi="Arial Unicode"/>
          <w:color w:val="000000"/>
          <w:sz w:val="22"/>
          <w:szCs w:val="22"/>
          <w:lang w:val="hy-AM"/>
        </w:rPr>
        <w:t>պարզապես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805FCE"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ընդլայնում են </w:t>
      </w:r>
      <w:r w:rsidR="00B404D5">
        <w:rPr>
          <w:rFonts w:ascii="Arial Unicode" w:hAnsi="Arial Unicode"/>
          <w:color w:val="000000"/>
          <w:sz w:val="22"/>
          <w:szCs w:val="22"/>
          <w:lang w:val="hy-AM"/>
        </w:rPr>
        <w:t xml:space="preserve">բայի իմաստային </w:t>
      </w:r>
      <w:r w:rsidR="00B404D5" w:rsidRPr="00B404D5">
        <w:rPr>
          <w:rFonts w:ascii="Arial Unicode" w:hAnsi="Arial Unicode"/>
          <w:color w:val="000000"/>
          <w:sz w:val="22"/>
          <w:szCs w:val="22"/>
          <w:lang w:val="hy-AM"/>
        </w:rPr>
        <w:t>տիրույթը</w:t>
      </w:r>
      <w:r w:rsidRPr="00B404D5">
        <w:rPr>
          <w:rFonts w:ascii="Arial Unicode" w:hAnsi="Arial Unicode"/>
          <w:color w:val="000000"/>
          <w:sz w:val="22"/>
          <w:szCs w:val="22"/>
          <w:lang w:val="hy-AM"/>
        </w:rPr>
        <w:t>,</w:t>
      </w:r>
    </w:p>
    <w:p w:rsidR="00805FCE" w:rsidRPr="00226674" w:rsidRDefault="00643350" w:rsidP="00643350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643350">
        <w:rPr>
          <w:rFonts w:ascii="Arial Unicode" w:hAnsi="Arial Unicode"/>
          <w:color w:val="000000"/>
          <w:sz w:val="22"/>
          <w:szCs w:val="22"/>
          <w:lang w:val="hy-AM"/>
        </w:rPr>
        <w:t>գ)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805FCE" w:rsidRPr="00F81AB7">
        <w:rPr>
          <w:rFonts w:ascii="Arial Unicode" w:hAnsi="Arial Unicode"/>
          <w:color w:val="000000"/>
          <w:sz w:val="22"/>
          <w:szCs w:val="22"/>
          <w:lang w:val="af-ZA"/>
        </w:rPr>
        <w:t xml:space="preserve">ցույց տալ, որ </w:t>
      </w:r>
      <w:r w:rsidR="00805FCE"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տեքստերի թարգմանությունը մի լեզվից այլ լեզու հանգեցնում է բազմիմաստության առաջացմանը: </w:t>
      </w:r>
    </w:p>
    <w:p w:rsidR="00805FCE" w:rsidRPr="004A65CE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6464CB">
        <w:rPr>
          <w:rFonts w:ascii="Arial Unicode" w:hAnsi="Arial Unicode"/>
          <w:sz w:val="22"/>
          <w:szCs w:val="22"/>
          <w:lang w:val="hy-AM"/>
        </w:rPr>
        <w:t>Ու</w:t>
      </w:r>
      <w:r w:rsidRPr="002505D6">
        <w:rPr>
          <w:rFonts w:ascii="Arial Unicode" w:hAnsi="Arial Unicode"/>
          <w:sz w:val="22"/>
          <w:szCs w:val="22"/>
          <w:lang w:val="hy-AM"/>
        </w:rPr>
        <w:t>սումնասիրվել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են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i/>
          <w:sz w:val="22"/>
          <w:szCs w:val="22"/>
          <w:lang w:val="hy-AM"/>
        </w:rPr>
        <w:t>to know</w:t>
      </w:r>
      <w:r w:rsidRPr="002505D6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af-ZA"/>
        </w:rPr>
        <w:t>բայի արտահայտած իմաստները տարբեր, առավել հայտնի</w:t>
      </w:r>
      <w:r>
        <w:rPr>
          <w:rFonts w:ascii="Arial Unicode" w:hAnsi="Arial Unicode"/>
          <w:sz w:val="22"/>
          <w:szCs w:val="22"/>
          <w:lang w:val="af-ZA"/>
        </w:rPr>
        <w:t xml:space="preserve"> անգլերենի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բացատրական բառարանների </w:t>
      </w:r>
      <w:r>
        <w:rPr>
          <w:rFonts w:ascii="Arial Unicode" w:hAnsi="Arial Unicode"/>
          <w:sz w:val="22"/>
          <w:szCs w:val="22"/>
          <w:lang w:val="af-ZA"/>
        </w:rPr>
        <w:t xml:space="preserve">սահմանումների 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միջոցով: </w:t>
      </w:r>
      <w:r w:rsidRPr="002505D6">
        <w:rPr>
          <w:rFonts w:ascii="Arial Unicode" w:hAnsi="Arial Unicode"/>
          <w:sz w:val="22"/>
          <w:szCs w:val="22"/>
          <w:lang w:val="hy-AM"/>
        </w:rPr>
        <w:t>Ուսումնասիրվող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բայի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բառիմաստներն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ամփոփված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են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հետևյալ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2505D6">
        <w:rPr>
          <w:rFonts w:ascii="Arial Unicode" w:hAnsi="Arial Unicode"/>
          <w:sz w:val="22"/>
          <w:szCs w:val="22"/>
          <w:lang w:val="hy-AM"/>
        </w:rPr>
        <w:t>կերպ՝</w:t>
      </w:r>
      <w:r w:rsidRPr="002505D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>1. մտքում կամ գիտակցության մեջ տեղեկություն ունենալ, որը փորձի արդյունք է, դրա մասին ասվել կամ էլ ժամանակին սովորել ես այն, 2. հասկանալ, գլխի ընկնել, 3. իմանալ, տեղյակ լինել, վստահ լինել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, որևէ բան ընդունել որպես ճշմարտություն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>, 4. ծանոթ լինել, 5. հեղինակություն լինել, հայտնի լինել ինչ-որ բանի համար, 6 անուն տալ, անվանել, կոչել, 7. ճանաչել, 8. տարբերել, տարբերակել, 9. իմանալ լեզու/հմտություն, 10. իմանալ ինչ-որ բան սեփական փորձից, փորձառություն ունենալ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,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>1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0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 xml:space="preserve">. տեղյակ լինել, զգալ, 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11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 xml:space="preserve">. իմանալ՝ ինչպես լինել կամ ինչպես որևէ բան անել, 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12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 xml:space="preserve">. բավականին խելացի, տեղեկացված կամ զգայուն լինել որևէ բան անելու կամ չանելու համար, 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13</w:t>
      </w:r>
      <w:r w:rsidRPr="004A65CE">
        <w:rPr>
          <w:rFonts w:ascii="Arial Unicode" w:hAnsi="Arial Unicode"/>
          <w:i/>
          <w:color w:val="000000"/>
          <w:sz w:val="22"/>
          <w:szCs w:val="22"/>
          <w:lang w:val="af-ZA"/>
        </w:rPr>
        <w:t xml:space="preserve">. սեռական կապ ունենալ: </w:t>
      </w:r>
      <w:r>
        <w:rPr>
          <w:rFonts w:ascii="Arial Unicode" w:hAnsi="Arial Unicode"/>
          <w:color w:val="000000"/>
          <w:sz w:val="22"/>
          <w:szCs w:val="22"/>
          <w:lang w:val="hy-AM"/>
        </w:rPr>
        <w:t>[</w:t>
      </w:r>
      <w:r w:rsidRPr="00970509">
        <w:rPr>
          <w:rFonts w:ascii="Arial Unicode" w:hAnsi="Arial Unicode"/>
          <w:color w:val="000000"/>
          <w:sz w:val="22"/>
          <w:szCs w:val="22"/>
          <w:lang w:val="hy-AM"/>
        </w:rPr>
        <w:t>1</w:t>
      </w:r>
      <w:r w:rsidRPr="004A65CE">
        <w:rPr>
          <w:rFonts w:ascii="Arial Unicode" w:hAnsi="Arial Unicode"/>
          <w:color w:val="000000"/>
          <w:sz w:val="22"/>
          <w:szCs w:val="22"/>
          <w:lang w:val="hy-AM"/>
        </w:rPr>
        <w:t>]</w:t>
      </w:r>
    </w:p>
    <w:p w:rsidR="00805FCE" w:rsidRPr="004A65CE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af-ZA"/>
        </w:rPr>
      </w:pP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Ըստ Է. Բ. Աղայանի </w:t>
      </w:r>
      <w:r w:rsidR="00B404D5" w:rsidRPr="00B404D5">
        <w:rPr>
          <w:rFonts w:ascii="Arial Unicode" w:hAnsi="Arial Unicode"/>
          <w:color w:val="000000"/>
          <w:sz w:val="22"/>
          <w:szCs w:val="22"/>
          <w:lang w:val="hy-AM"/>
        </w:rPr>
        <w:t>«</w:t>
      </w:r>
      <w:r w:rsidR="00B404D5">
        <w:rPr>
          <w:rFonts w:ascii="Arial Unicode" w:hAnsi="Arial Unicode"/>
          <w:i/>
          <w:color w:val="000000"/>
          <w:sz w:val="22"/>
          <w:szCs w:val="22"/>
          <w:lang w:val="hy-AM"/>
        </w:rPr>
        <w:t xml:space="preserve">Արդի </w:t>
      </w:r>
      <w:r w:rsidR="00B404D5" w:rsidRPr="00B404D5">
        <w:rPr>
          <w:rFonts w:ascii="Sylfaen" w:hAnsi="Sylfaen"/>
          <w:i/>
          <w:color w:val="000000"/>
          <w:sz w:val="22"/>
          <w:szCs w:val="22"/>
          <w:lang w:val="hy-AM"/>
        </w:rPr>
        <w:t>հ</w:t>
      </w:r>
      <w:r w:rsidR="00B404D5">
        <w:rPr>
          <w:rFonts w:ascii="Arial Unicode" w:hAnsi="Arial Unicode"/>
          <w:i/>
          <w:color w:val="000000"/>
          <w:sz w:val="22"/>
          <w:szCs w:val="22"/>
          <w:lang w:val="hy-AM"/>
        </w:rPr>
        <w:t xml:space="preserve">այերենի </w:t>
      </w:r>
      <w:r w:rsidR="00B404D5" w:rsidRPr="00B404D5">
        <w:rPr>
          <w:rFonts w:ascii="Arial Unicode" w:hAnsi="Arial Unicode"/>
          <w:i/>
          <w:color w:val="000000"/>
          <w:sz w:val="22"/>
          <w:szCs w:val="22"/>
          <w:lang w:val="hy-AM"/>
        </w:rPr>
        <w:t>բ</w:t>
      </w:r>
      <w:r w:rsidR="00B404D5">
        <w:rPr>
          <w:rFonts w:ascii="Arial Unicode" w:hAnsi="Arial Unicode"/>
          <w:i/>
          <w:color w:val="000000"/>
          <w:sz w:val="22"/>
          <w:szCs w:val="22"/>
          <w:lang w:val="hy-AM"/>
        </w:rPr>
        <w:t xml:space="preserve">ացատրական </w:t>
      </w:r>
      <w:r w:rsidR="00B404D5" w:rsidRPr="00B404D5">
        <w:rPr>
          <w:rFonts w:ascii="Arial Unicode" w:hAnsi="Arial Unicode"/>
          <w:i/>
          <w:color w:val="000000"/>
          <w:sz w:val="22"/>
          <w:szCs w:val="22"/>
          <w:lang w:val="hy-AM"/>
        </w:rPr>
        <w:t>բ</w:t>
      </w:r>
      <w:r w:rsidRPr="00F81AB7">
        <w:rPr>
          <w:rFonts w:ascii="Arial Unicode" w:hAnsi="Arial Unicode"/>
          <w:i/>
          <w:color w:val="000000"/>
          <w:sz w:val="22"/>
          <w:szCs w:val="22"/>
          <w:lang w:val="hy-AM"/>
        </w:rPr>
        <w:t>առարանի</w:t>
      </w:r>
      <w:r w:rsidR="00B404D5">
        <w:rPr>
          <w:rFonts w:ascii="Arial Unicode" w:hAnsi="Arial Unicode"/>
          <w:i/>
          <w:color w:val="000000"/>
          <w:sz w:val="22"/>
          <w:szCs w:val="22"/>
          <w:lang w:val="hy-AM"/>
        </w:rPr>
        <w:t>»</w:t>
      </w:r>
      <w:r w:rsidRPr="00F81AB7">
        <w:rPr>
          <w:rFonts w:ascii="Arial Unicode" w:hAnsi="Arial Unicode"/>
          <w:i/>
          <w:color w:val="000000"/>
          <w:sz w:val="22"/>
          <w:szCs w:val="22"/>
          <w:lang w:val="hy-AM"/>
        </w:rPr>
        <w:t xml:space="preserve">` իմանալ 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բայն ունի հետևյալ իմաստները` </w:t>
      </w:r>
      <w:r w:rsidRPr="004A65CE">
        <w:rPr>
          <w:rFonts w:ascii="Arial Unicode" w:hAnsi="Arial Unicode"/>
          <w:i/>
          <w:color w:val="000000"/>
          <w:sz w:val="22"/>
          <w:szCs w:val="22"/>
          <w:lang w:val="hy-AM"/>
        </w:rPr>
        <w:t>մտքով ըմբռնել, հասկանալ, խելամուտ լինել; գիտակցել, գլխի ընկնել, կողմնակի նշաններից կռահել` գուշակել` զգալ`ճանաչել; համարել, կարծել, ընդունել; տեղեկանալ, տեղեկություն ստանալ; գիտենալ, ծանոթ լինել; սերտած` սովորած լինել; որևէ կարգի հմտության տիրապետել; կողմնորոշվել` ընտրություն կատարել; զգայել, ընկալել; հիշել; տեսնել; պատկերացում կազմել:</w:t>
      </w:r>
      <w:r>
        <w:rPr>
          <w:rFonts w:ascii="Arial Unicode" w:hAnsi="Arial Unicode"/>
          <w:color w:val="000000"/>
          <w:sz w:val="22"/>
          <w:szCs w:val="22"/>
          <w:lang w:val="af-ZA"/>
        </w:rPr>
        <w:t xml:space="preserve"> [</w:t>
      </w:r>
      <w:r w:rsidRPr="00082332">
        <w:rPr>
          <w:rFonts w:ascii="Arial Unicode" w:hAnsi="Arial Unicode"/>
          <w:color w:val="000000"/>
          <w:sz w:val="22"/>
          <w:szCs w:val="22"/>
          <w:lang w:val="hy-AM"/>
        </w:rPr>
        <w:t>2</w:t>
      </w:r>
      <w:r w:rsidRPr="00F81AB7">
        <w:rPr>
          <w:rFonts w:ascii="Arial Unicode" w:hAnsi="Arial Unicode"/>
          <w:color w:val="000000"/>
          <w:sz w:val="22"/>
          <w:szCs w:val="22"/>
          <w:lang w:val="af-ZA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af-ZA"/>
        </w:rPr>
      </w:pPr>
      <w:r w:rsidRPr="00F81AB7">
        <w:rPr>
          <w:rFonts w:ascii="Arial Unicode" w:hAnsi="Arial Unicode"/>
          <w:sz w:val="22"/>
          <w:szCs w:val="22"/>
          <w:lang w:val="af-ZA"/>
        </w:rPr>
        <w:t xml:space="preserve">Այժմ հղում կատարենք Ջորջ Օրուելի 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«1984»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վեպին՝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ուսումնասիրելով</w:t>
      </w:r>
      <w:r w:rsidRPr="00F81AB7">
        <w:rPr>
          <w:rFonts w:ascii="Arial Unicode" w:hAnsi="Arial Unicode"/>
          <w:i/>
          <w:sz w:val="22"/>
          <w:szCs w:val="22"/>
          <w:lang w:val="af-ZA"/>
        </w:rPr>
        <w:t xml:space="preserve"> </w:t>
      </w:r>
      <w:r w:rsidRPr="004B7D9A">
        <w:rPr>
          <w:i/>
          <w:sz w:val="22"/>
          <w:szCs w:val="22"/>
          <w:lang w:val="af-ZA"/>
        </w:rPr>
        <w:t>to know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>բայ</w:t>
      </w:r>
      <w:r w:rsidRPr="00F81AB7">
        <w:rPr>
          <w:rFonts w:ascii="Arial Unicode" w:hAnsi="Arial Unicode"/>
          <w:sz w:val="22"/>
          <w:szCs w:val="22"/>
          <w:lang w:val="en-US"/>
        </w:rPr>
        <w:t>ի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գործածության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մի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շարք </w:t>
      </w:r>
      <w:r w:rsidRPr="00F81AB7">
        <w:rPr>
          <w:rFonts w:ascii="Arial Unicode" w:hAnsi="Arial Unicode"/>
          <w:sz w:val="22"/>
          <w:szCs w:val="22"/>
          <w:lang w:val="en-US"/>
        </w:rPr>
        <w:t>միկրոհամատեքստեր</w:t>
      </w:r>
      <w:r w:rsidRPr="00F81AB7">
        <w:rPr>
          <w:rFonts w:ascii="Arial Unicode" w:hAnsi="Arial Unicode"/>
          <w:sz w:val="22"/>
          <w:szCs w:val="22"/>
          <w:lang w:val="af-ZA"/>
        </w:rPr>
        <w:t>,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որոն</w:t>
      </w:r>
      <w:r w:rsidRPr="00F81AB7">
        <w:rPr>
          <w:rFonts w:ascii="Arial Unicode" w:hAnsi="Arial Unicode"/>
          <w:sz w:val="22"/>
          <w:szCs w:val="22"/>
          <w:lang w:val="en-US"/>
        </w:rPr>
        <w:t>ց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արտահայտած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իմաստները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որպես բայիմաստներ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մի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դեպքում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ամրագրված չեն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մեր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կողմից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ուսումնասիրված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անգլերենի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և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հայերենի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բացատրական բառարաններում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, </w:t>
      </w:r>
      <w:r w:rsidRPr="00F81AB7">
        <w:rPr>
          <w:rFonts w:ascii="Arial Unicode" w:hAnsi="Arial Unicode"/>
          <w:sz w:val="22"/>
          <w:szCs w:val="22"/>
          <w:lang w:val="en-US"/>
        </w:rPr>
        <w:t>մյուս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դեպքում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ամրագրված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են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անգլերենում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, </w:t>
      </w:r>
      <w:r w:rsidRPr="00F81AB7">
        <w:rPr>
          <w:rFonts w:ascii="Arial Unicode" w:hAnsi="Arial Unicode"/>
          <w:sz w:val="22"/>
          <w:szCs w:val="22"/>
          <w:lang w:val="en-US"/>
        </w:rPr>
        <w:t>սակայն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բացակայում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են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հայերենում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և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հակառակը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r w:rsidRPr="004B7D9A">
        <w:rPr>
          <w:sz w:val="22"/>
          <w:szCs w:val="22"/>
          <w:lang w:val="en-US"/>
        </w:rPr>
        <w:t xml:space="preserve">There was of course no way of </w:t>
      </w:r>
      <w:r w:rsidRPr="004B7D9A">
        <w:rPr>
          <w:i/>
          <w:sz w:val="22"/>
          <w:szCs w:val="22"/>
          <w:lang w:val="en-US"/>
        </w:rPr>
        <w:t xml:space="preserve">knowing </w:t>
      </w:r>
      <w:r w:rsidRPr="004B7D9A">
        <w:rPr>
          <w:sz w:val="22"/>
          <w:szCs w:val="22"/>
          <w:lang w:val="en-US"/>
        </w:rPr>
        <w:t>whether you were being watched at any given moment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082332">
        <w:rPr>
          <w:rFonts w:ascii="Arial Unicode" w:hAnsi="Arial Unicode"/>
          <w:sz w:val="22"/>
          <w:szCs w:val="22"/>
          <w:lang w:val="en-US"/>
        </w:rPr>
        <w:t>3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Իհարկե, ոչ ոք չէր կարող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ասել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` տվյալ պահին իրեն հետևում են, թե` ոչ: </w:t>
      </w:r>
      <w:r>
        <w:rPr>
          <w:rFonts w:ascii="Arial Unicode" w:hAnsi="Arial Unicode"/>
          <w:sz w:val="22"/>
          <w:szCs w:val="22"/>
          <w:lang w:val="af-ZA"/>
        </w:rPr>
        <w:t>[</w:t>
      </w:r>
      <w:r w:rsidRPr="00F81AB7">
        <w:rPr>
          <w:rFonts w:ascii="Arial Unicode" w:hAnsi="Arial Unicode"/>
          <w:sz w:val="22"/>
          <w:szCs w:val="22"/>
          <w:lang w:val="en-US"/>
        </w:rPr>
        <w:t>4]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Քանի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4B7D9A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>բայ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ի իմաստը տվյալ դեպքում ընկալվում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է որպես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ասել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հետևաբար այն որոշ դեպքերում կարող է ձեռք բերել համատեքստային </w:t>
      </w:r>
      <w:r w:rsidRPr="004B7D9A">
        <w:rPr>
          <w:i/>
          <w:sz w:val="22"/>
          <w:szCs w:val="22"/>
          <w:lang w:val="en-US"/>
        </w:rPr>
        <w:t>to say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 </w:t>
      </w:r>
      <w:r w:rsidRPr="00F81AB7">
        <w:rPr>
          <w:rFonts w:ascii="Arial Unicode" w:hAnsi="Arial Unicode"/>
          <w:sz w:val="22"/>
          <w:szCs w:val="22"/>
          <w:lang w:val="en-US"/>
        </w:rPr>
        <w:lastRenderedPageBreak/>
        <w:t>Ինչպես</w:t>
      </w:r>
      <w:r w:rsidRPr="00697F3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ասել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այնպես էլ </w:t>
      </w:r>
      <w:r w:rsidRPr="004B7D9A">
        <w:rPr>
          <w:i/>
          <w:sz w:val="22"/>
          <w:szCs w:val="22"/>
          <w:lang w:val="en-US"/>
        </w:rPr>
        <w:t>to say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բայերը չեն հանդիսանում համապատասխանաբար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և </w:t>
      </w:r>
      <w:r w:rsidRPr="004B7D9A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բազմիմաստ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բայերի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իմաստներ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iCs/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4B7D9A">
            <w:rPr>
              <w:iCs/>
              <w:sz w:val="22"/>
              <w:szCs w:val="22"/>
              <w:lang w:val="en-US"/>
            </w:rPr>
            <w:t>London</w:t>
          </w:r>
        </w:smartTag>
      </w:smartTag>
      <w:r w:rsidRPr="004B7D9A">
        <w:rPr>
          <w:iCs/>
          <w:sz w:val="22"/>
          <w:szCs w:val="22"/>
          <w:lang w:val="en-US"/>
        </w:rPr>
        <w:t xml:space="preserve"> was not the beautiful city that we </w:t>
      </w:r>
      <w:r w:rsidRPr="004B7D9A">
        <w:rPr>
          <w:i/>
          <w:iCs/>
          <w:sz w:val="22"/>
          <w:szCs w:val="22"/>
          <w:lang w:val="en-US"/>
        </w:rPr>
        <w:t>know</w:t>
      </w:r>
      <w:r w:rsidRPr="004B7D9A">
        <w:rPr>
          <w:iCs/>
          <w:sz w:val="22"/>
          <w:szCs w:val="22"/>
          <w:lang w:val="en-US"/>
        </w:rPr>
        <w:t xml:space="preserve"> today</w:t>
      </w:r>
      <w:r>
        <w:rPr>
          <w:rFonts w:ascii="Arial Unicode" w:hAnsi="Arial Unicode"/>
          <w:iCs/>
          <w:sz w:val="22"/>
          <w:szCs w:val="22"/>
          <w:lang w:val="en-US"/>
        </w:rPr>
        <w:t>. [</w:t>
      </w:r>
      <w:r w:rsidRPr="00E13E1F">
        <w:rPr>
          <w:rFonts w:ascii="Arial Unicode" w:hAnsi="Arial Unicode"/>
          <w:iCs/>
          <w:sz w:val="22"/>
          <w:szCs w:val="22"/>
          <w:lang w:val="en-US"/>
        </w:rPr>
        <w:t>5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]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iCs/>
          <w:sz w:val="22"/>
          <w:szCs w:val="22"/>
          <w:lang w:val="en-US"/>
        </w:rPr>
      </w:pP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Լոնդոնն այն գեղեցիկ քաղաքը չէր, որ </w:t>
      </w:r>
      <w:r w:rsidRPr="00F81AB7">
        <w:rPr>
          <w:rFonts w:ascii="Arial Unicode" w:hAnsi="Arial Unicode"/>
          <w:i/>
          <w:iCs/>
          <w:sz w:val="22"/>
          <w:szCs w:val="22"/>
          <w:lang w:val="en-US"/>
        </w:rPr>
        <w:t xml:space="preserve">տեսնում 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>ենք հիմա</w:t>
      </w:r>
      <w:r>
        <w:rPr>
          <w:rFonts w:ascii="Arial Unicode" w:hAnsi="Arial Unicode"/>
          <w:iCs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iCs/>
          <w:sz w:val="22"/>
          <w:szCs w:val="22"/>
          <w:lang w:val="en-US"/>
        </w:rPr>
        <w:t>6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iCs/>
          <w:sz w:val="22"/>
          <w:szCs w:val="22"/>
          <w:lang w:val="hy-AM"/>
        </w:rPr>
      </w:pP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Այս օրինակին անդրադառնալիս, պարզվում է, որ հայերենում </w:t>
      </w:r>
      <w:r w:rsidRPr="00F81AB7">
        <w:rPr>
          <w:rFonts w:ascii="Arial Unicode" w:hAnsi="Arial Unicode"/>
          <w:i/>
          <w:iCs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 բայը չունի </w:t>
      </w:r>
      <w:r w:rsidRPr="00F81AB7">
        <w:rPr>
          <w:rFonts w:ascii="Arial Unicode" w:hAnsi="Arial Unicode"/>
          <w:i/>
          <w:iCs/>
          <w:sz w:val="22"/>
          <w:szCs w:val="22"/>
          <w:lang w:val="en-US"/>
        </w:rPr>
        <w:t>տեսնել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 իմաստը, մինչդեռ անգլերենում </w:t>
      </w:r>
      <w:r w:rsidRPr="004B7D9A">
        <w:rPr>
          <w:i/>
          <w:iCs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i/>
          <w:iCs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iCs/>
          <w:sz w:val="22"/>
          <w:szCs w:val="22"/>
        </w:rPr>
        <w:t>բայն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Cs/>
          <w:sz w:val="22"/>
          <w:szCs w:val="22"/>
        </w:rPr>
        <w:t>ունի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 </w:t>
      </w:r>
      <w:r w:rsidRPr="004B7D9A">
        <w:rPr>
          <w:i/>
          <w:iCs/>
          <w:sz w:val="22"/>
          <w:szCs w:val="22"/>
          <w:lang w:val="en-US"/>
        </w:rPr>
        <w:t>to see</w:t>
      </w:r>
      <w:r w:rsidRPr="00F81AB7">
        <w:rPr>
          <w:rFonts w:ascii="Arial Unicode" w:hAnsi="Arial Unicode"/>
          <w:iCs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iCs/>
          <w:sz w:val="22"/>
          <w:szCs w:val="22"/>
          <w:lang w:val="hy-AM"/>
        </w:rPr>
        <w:t>հոմանիշը</w:t>
      </w:r>
      <w:r w:rsidRPr="00F81AB7">
        <w:rPr>
          <w:rFonts w:ascii="Arial Unicode" w:hAnsi="Arial Unicode"/>
          <w:iCs/>
          <w:sz w:val="22"/>
          <w:szCs w:val="22"/>
          <w:lang w:val="hy-AM"/>
        </w:rPr>
        <w:t>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4B7D9A">
        <w:rPr>
          <w:sz w:val="22"/>
          <w:szCs w:val="22"/>
          <w:lang w:val="en-US"/>
        </w:rPr>
        <w:t xml:space="preserve">There was only one meaning that the episode could possibly have. It had been contrived as a way of letting Winston </w:t>
      </w:r>
      <w:r w:rsidRPr="004B7D9A">
        <w:rPr>
          <w:i/>
          <w:sz w:val="22"/>
          <w:szCs w:val="22"/>
          <w:lang w:val="en-US"/>
        </w:rPr>
        <w:t>know</w:t>
      </w:r>
      <w:r w:rsidRPr="004B7D9A">
        <w:rPr>
          <w:i/>
          <w:sz w:val="22"/>
          <w:szCs w:val="22"/>
          <w:lang w:val="hy-AM"/>
        </w:rPr>
        <w:t xml:space="preserve"> </w:t>
      </w:r>
      <w:r w:rsidRPr="004B7D9A">
        <w:rPr>
          <w:sz w:val="22"/>
          <w:szCs w:val="22"/>
          <w:lang w:val="en-US"/>
        </w:rPr>
        <w:t>O’Brien’s address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E13E1F">
        <w:rPr>
          <w:rFonts w:ascii="Arial Unicode" w:hAnsi="Arial Unicode"/>
          <w:sz w:val="22"/>
          <w:szCs w:val="22"/>
          <w:lang w:val="en-US"/>
        </w:rPr>
        <w:t>7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Այդ միջադեպը միայն մի բան կարող էր նշանակել: Հանդիպումը կազմակերպվել էր Օ’Բրայընի հասցեն Ուինսթընին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հանձնելու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համար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Այստեղից հետևություն, որ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բայն ունի նաև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հանձնել,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իսկ </w:t>
      </w:r>
      <w:r w:rsidRPr="004B7D9A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-ն՝ </w:t>
      </w:r>
      <w:r w:rsidRPr="004B7D9A">
        <w:rPr>
          <w:i/>
          <w:sz w:val="22"/>
          <w:szCs w:val="22"/>
          <w:lang w:val="en-US"/>
        </w:rPr>
        <w:t>to hand in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համատեքստային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 Ինչպես </w:t>
      </w:r>
      <w:r w:rsidRPr="00F81AB7">
        <w:rPr>
          <w:rFonts w:ascii="Arial Unicode" w:hAnsi="Arial Unicode"/>
          <w:i/>
          <w:sz w:val="22"/>
          <w:szCs w:val="22"/>
        </w:rPr>
        <w:t>հանձնել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այնպես էլ </w:t>
      </w:r>
      <w:r w:rsidRPr="004B7D9A">
        <w:rPr>
          <w:i/>
          <w:sz w:val="22"/>
          <w:szCs w:val="22"/>
          <w:lang w:val="en-US"/>
        </w:rPr>
        <w:t>to hand in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բայերը չեն հանդիսանում համապատասխանաբար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և </w:t>
      </w:r>
      <w:r w:rsidRPr="004B7D9A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բազմիմաստ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բայերի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իմաստներ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</w:t>
      </w:r>
    </w:p>
    <w:p w:rsidR="00805FCE" w:rsidRPr="00F81AB7" w:rsidRDefault="00805FCE" w:rsidP="006433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Հ</w:t>
      </w:r>
      <w:r w:rsidRPr="00F81AB7">
        <w:rPr>
          <w:rFonts w:ascii="Arial Unicode" w:hAnsi="Arial Unicode"/>
          <w:sz w:val="22"/>
          <w:szCs w:val="22"/>
          <w:lang w:val="hy-AM"/>
        </w:rPr>
        <w:t>ետևյալ օրինակում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sz w:val="22"/>
          <w:szCs w:val="22"/>
          <w:lang w:val="hy-AM"/>
        </w:rPr>
        <w:t>–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ն թարգմանված է որպես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պարզվել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(բացահայտվել)`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ձեռք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բերելով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համատեքստային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en-US"/>
        </w:rPr>
        <w:t>to find out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 </w:t>
      </w:r>
      <w:r>
        <w:rPr>
          <w:rFonts w:ascii="Arial Unicode" w:hAnsi="Arial Unicode"/>
          <w:sz w:val="22"/>
          <w:szCs w:val="22"/>
        </w:rPr>
        <w:t>Ու</w:t>
      </w:r>
      <w:r w:rsidRPr="00F81AB7">
        <w:rPr>
          <w:rFonts w:ascii="Arial Unicode" w:hAnsi="Arial Unicode"/>
          <w:sz w:val="22"/>
          <w:szCs w:val="22"/>
        </w:rPr>
        <w:t>սումնասիրվող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</w:t>
      </w:r>
      <w:r>
        <w:rPr>
          <w:rFonts w:ascii="Arial Unicode" w:hAnsi="Arial Unicode"/>
          <w:sz w:val="22"/>
          <w:szCs w:val="22"/>
        </w:rPr>
        <w:t>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>
        <w:rPr>
          <w:rFonts w:ascii="Arial Unicode" w:hAnsi="Arial Unicode"/>
          <w:sz w:val="22"/>
          <w:szCs w:val="22"/>
        </w:rPr>
        <w:t>ա</w:t>
      </w:r>
      <w:r w:rsidRPr="00F81AB7">
        <w:rPr>
          <w:rFonts w:ascii="Arial Unicode" w:hAnsi="Arial Unicode"/>
          <w:sz w:val="22"/>
          <w:szCs w:val="22"/>
        </w:rPr>
        <w:t>նգլերենում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չունի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այդ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սակայն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ատահայտած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հայերեն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փոխանցվում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իմաստով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որն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ընդգրկված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հայերենի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իմանալ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իմաստացանկի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մեջ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Nor did he seem shocked or become offensively </w:t>
      </w:r>
      <w:r w:rsidRPr="00F81AB7">
        <w:rPr>
          <w:i/>
          <w:sz w:val="22"/>
          <w:szCs w:val="22"/>
          <w:lang w:val="en-US"/>
        </w:rPr>
        <w:t xml:space="preserve">knowing </w:t>
      </w:r>
      <w:r w:rsidRPr="00F81AB7">
        <w:rPr>
          <w:sz w:val="22"/>
          <w:szCs w:val="22"/>
          <w:lang w:val="en-US"/>
        </w:rPr>
        <w:t>when it was made clear that Winston wanted the room for the purpose of a</w:t>
      </w:r>
      <w:r>
        <w:rPr>
          <w:sz w:val="22"/>
          <w:szCs w:val="22"/>
          <w:lang w:val="en-US"/>
        </w:rPr>
        <w:t xml:space="preserve"> love-affair. [</w:t>
      </w:r>
      <w:r w:rsidRPr="00E13E1F">
        <w:rPr>
          <w:sz w:val="22"/>
          <w:szCs w:val="22"/>
          <w:lang w:val="en-US"/>
        </w:rPr>
        <w:t>9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Իսկ երբ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պարզվեց</w:t>
      </w:r>
      <w:r w:rsidRPr="00F81AB7">
        <w:rPr>
          <w:rFonts w:ascii="Arial Unicode" w:hAnsi="Arial Unicode"/>
          <w:sz w:val="22"/>
          <w:szCs w:val="22"/>
          <w:lang w:val="en-US"/>
        </w:rPr>
        <w:t>, որ այն Ուինսթընին պետք է սիրային արկածի համար, նա կարծես ոչ զարմացավ, ոչ էլ անցավ զզվելի մտերմաբար տոնի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10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Ներքոնշյալ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օրինակում ունենք </w:t>
      </w:r>
      <w:r w:rsidRPr="00F81AB7">
        <w:rPr>
          <w:rFonts w:ascii="Arial Unicode" w:hAnsi="Arial Unicode"/>
          <w:i/>
          <w:sz w:val="22"/>
          <w:szCs w:val="22"/>
        </w:rPr>
        <w:t>կռահել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համարժեքը, որը համապատասխանում է </w:t>
      </w:r>
      <w:r w:rsidRPr="00F81AB7">
        <w:rPr>
          <w:rFonts w:ascii="Arial Unicode" w:hAnsi="Arial Unicode"/>
          <w:i/>
          <w:sz w:val="22"/>
          <w:szCs w:val="22"/>
        </w:rPr>
        <w:t>իմանալ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գլխի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ընկնել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Հետևաբար,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i/>
          <w:sz w:val="22"/>
          <w:szCs w:val="22"/>
          <w:lang w:val="en-US"/>
        </w:rPr>
        <w:t xml:space="preserve"> </w:t>
      </w:r>
      <w:r w:rsidR="004C4C26">
        <w:rPr>
          <w:rFonts w:ascii="Arial Unicode" w:hAnsi="Arial Unicode"/>
          <w:sz w:val="22"/>
          <w:szCs w:val="22"/>
          <w:lang w:val="en-US"/>
        </w:rPr>
        <w:t xml:space="preserve">բայը ձեռք է բերում </w:t>
      </w:r>
      <w:r w:rsidR="004C4C26" w:rsidRPr="004C4C26">
        <w:rPr>
          <w:rFonts w:ascii="Arial Unicode" w:hAnsi="Arial Unicode"/>
          <w:sz w:val="22"/>
          <w:szCs w:val="22"/>
          <w:lang w:val="en-US"/>
        </w:rPr>
        <w:t>համատ</w:t>
      </w:r>
      <w:r w:rsidRPr="004C4C26">
        <w:rPr>
          <w:rFonts w:ascii="Arial Unicode" w:hAnsi="Arial Unicode"/>
          <w:sz w:val="22"/>
          <w:szCs w:val="22"/>
          <w:lang w:val="en-US"/>
        </w:rPr>
        <w:t>ե</w:t>
      </w:r>
      <w:r w:rsidR="004C4C26" w:rsidRPr="004C4C26">
        <w:rPr>
          <w:rFonts w:ascii="Arial Unicode" w:hAnsi="Arial Unicode" w:cs="Arial"/>
          <w:sz w:val="22"/>
          <w:szCs w:val="22"/>
        </w:rPr>
        <w:t>ք</w:t>
      </w:r>
      <w:r w:rsidRPr="004C4C26">
        <w:rPr>
          <w:rFonts w:ascii="Arial Unicode" w:hAnsi="Arial Unicode"/>
          <w:sz w:val="22"/>
          <w:szCs w:val="22"/>
          <w:lang w:val="en-US"/>
        </w:rPr>
        <w:t xml:space="preserve">ստային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նոր </w:t>
      </w:r>
      <w:r w:rsidRPr="00F81AB7">
        <w:rPr>
          <w:i/>
          <w:sz w:val="22"/>
          <w:szCs w:val="22"/>
          <w:lang w:val="en-US"/>
        </w:rPr>
        <w:t>to guess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 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There was no way of </w:t>
      </w:r>
      <w:r w:rsidRPr="00F81AB7">
        <w:rPr>
          <w:i/>
          <w:sz w:val="22"/>
          <w:szCs w:val="22"/>
          <w:lang w:val="en-US"/>
        </w:rPr>
        <w:t>knowing</w:t>
      </w:r>
      <w:r w:rsidRPr="00F81AB7">
        <w:rPr>
          <w:sz w:val="22"/>
          <w:szCs w:val="22"/>
          <w:lang w:val="en-US"/>
        </w:rPr>
        <w:t xml:space="preserve"> whose job would finally be adopted, but he felt a profound conviction </w:t>
      </w:r>
      <w:r>
        <w:rPr>
          <w:sz w:val="22"/>
          <w:szCs w:val="22"/>
          <w:lang w:val="en-US"/>
        </w:rPr>
        <w:t>that it would be his own. [</w:t>
      </w:r>
      <w:r w:rsidRPr="00E13E1F">
        <w:rPr>
          <w:sz w:val="22"/>
          <w:szCs w:val="22"/>
          <w:lang w:val="en-US"/>
        </w:rPr>
        <w:t>11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Անհնար էր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կռահել</w:t>
      </w:r>
      <w:r w:rsidRPr="00F81AB7">
        <w:rPr>
          <w:rFonts w:ascii="Arial Unicode" w:hAnsi="Arial Unicode"/>
          <w:sz w:val="22"/>
          <w:szCs w:val="22"/>
          <w:lang w:val="en-US"/>
        </w:rPr>
        <w:t>, թե ում աշխատանքն ի վերջո կընդունվի, բայց նա միանգամայն վստահ էր, որ իր տարբերակն է ընդունվելու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12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i/>
          <w:sz w:val="22"/>
          <w:szCs w:val="22"/>
          <w:lang w:val="hy-AM"/>
        </w:rPr>
        <w:t>Պատկերացում ունենալ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բայը հանդիսանում է հայերենի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բայի իմաստներից մեկը, մինչդեռ անգլերենի համարժեքը չունի </w:t>
      </w:r>
      <w:r w:rsidRPr="00F81AB7">
        <w:rPr>
          <w:i/>
          <w:sz w:val="22"/>
          <w:szCs w:val="22"/>
          <w:lang w:val="en-US"/>
        </w:rPr>
        <w:t>to imagine, to have an idea of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բառիմաստը, միևնույն ժամանակ տվյալ համատեքստում ուսումնասիրվող իմաստ</w:t>
      </w:r>
      <w:r w:rsidRPr="00F81AB7">
        <w:rPr>
          <w:rFonts w:ascii="Arial Unicode" w:hAnsi="Arial Unicode"/>
          <w:sz w:val="22"/>
          <w:szCs w:val="22"/>
        </w:rPr>
        <w:t>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մոտ է </w:t>
      </w:r>
      <w:r w:rsidRPr="00F81AB7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hy-AM"/>
        </w:rPr>
        <w:t>to have a grasp of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 </w:t>
      </w:r>
      <w:r w:rsidRPr="00F81AB7">
        <w:rPr>
          <w:rFonts w:ascii="Arial Unicode" w:hAnsi="Arial Unicode"/>
          <w:sz w:val="22"/>
          <w:szCs w:val="22"/>
        </w:rPr>
        <w:t>հոմանիշին</w:t>
      </w:r>
      <w:r w:rsidRPr="00F81AB7">
        <w:rPr>
          <w:rFonts w:ascii="Arial Unicode" w:hAnsi="Arial Unicode"/>
          <w:sz w:val="22"/>
          <w:szCs w:val="22"/>
          <w:lang w:val="en-US"/>
        </w:rPr>
        <w:t>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What happened in the unseen labyrinth to which the pneumatic tubes led, he did not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 xml:space="preserve"> in detail, but he did </w:t>
      </w:r>
      <w:r w:rsidRPr="00F81AB7">
        <w:rPr>
          <w:i/>
          <w:sz w:val="22"/>
          <w:szCs w:val="22"/>
          <w:lang w:val="en-US"/>
        </w:rPr>
        <w:t>know</w:t>
      </w:r>
      <w:r>
        <w:rPr>
          <w:sz w:val="22"/>
          <w:szCs w:val="22"/>
          <w:lang w:val="en-US"/>
        </w:rPr>
        <w:t xml:space="preserve"> in general terms. [</w:t>
      </w:r>
      <w:r w:rsidRPr="00E13E1F">
        <w:rPr>
          <w:sz w:val="22"/>
          <w:szCs w:val="22"/>
          <w:lang w:val="en-US"/>
        </w:rPr>
        <w:t>13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Թե ինչ էր կատարվում անտեսանելի լաբիրինթոսում, ուր տանում էր օդաճնշական խողովակը, Ուինսթընը կոնկրետ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չգիտեր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միայն ընդհանուր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պատկերացում ուներ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14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Բերված օրինակները ցույց են տալիս, որ </w:t>
      </w:r>
      <w:r w:rsidRPr="00611F29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բայը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կարող է ունենալ </w:t>
      </w:r>
      <w:r w:rsidRPr="00F81AB7">
        <w:rPr>
          <w:i/>
          <w:sz w:val="22"/>
          <w:szCs w:val="22"/>
          <w:lang w:val="hy-AM"/>
        </w:rPr>
        <w:t>to say-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ասել,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hy-AM"/>
        </w:rPr>
        <w:t>to see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-տեսնել,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hy-AM"/>
        </w:rPr>
        <w:t>to hand in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-հանձնել, </w:t>
      </w:r>
      <w:r w:rsidRPr="00F81AB7">
        <w:rPr>
          <w:i/>
          <w:sz w:val="22"/>
          <w:szCs w:val="22"/>
          <w:lang w:val="hy-AM"/>
        </w:rPr>
        <w:t>to find out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-պարզել, </w:t>
      </w:r>
      <w:r w:rsidRPr="00F81AB7">
        <w:rPr>
          <w:i/>
          <w:sz w:val="22"/>
          <w:szCs w:val="22"/>
          <w:lang w:val="hy-AM"/>
        </w:rPr>
        <w:t>to guess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-կռահել, </w:t>
      </w:r>
      <w:r w:rsidRPr="00F81AB7">
        <w:rPr>
          <w:i/>
          <w:sz w:val="22"/>
          <w:szCs w:val="22"/>
          <w:lang w:val="hy-AM"/>
        </w:rPr>
        <w:t>to imagine-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պատկերացնել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իմաստները: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Հետևաբար, կարող ենք նշել, որ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վերոնշյալ բայերը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բայի գործաբանական իմաստներն են: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Հարկ է հիշատակել նաև այն փաստը, որ որոշ դեպքերում ուսումնասիրվող բայը չի թարգմանվում հայերեն, քանի որ հայերենի լեզվագիտակցությունը թույլ է տալիս, որ այն տրամաբանորեն ընկալվի համատեքստից`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Tragedy, he perceived, belonged to the ancient time, to a time when there was still privacy, love, and friendship, and when the members of a family stood by one another without needing to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 xml:space="preserve"> the r</w:t>
      </w:r>
      <w:r>
        <w:rPr>
          <w:sz w:val="22"/>
          <w:szCs w:val="22"/>
          <w:lang w:val="en-US"/>
        </w:rPr>
        <w:t>eason. [</w:t>
      </w:r>
      <w:r w:rsidRPr="00E13E1F">
        <w:rPr>
          <w:sz w:val="22"/>
          <w:szCs w:val="22"/>
          <w:lang w:val="en-US"/>
        </w:rPr>
        <w:t>15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hy-AM"/>
        </w:rPr>
        <w:lastRenderedPageBreak/>
        <w:t xml:space="preserve">Հասկացավ, որ ողբերգությունը պատկանում է հնագույն ժամանակներին, երբ գոյություն ուներ անձնական կյանք, սեր և ընկերություն, և երբ ընտանիքի անդամները, առանց որևէ պատճառի, կանգնում էին իրար թիկունքի: </w:t>
      </w:r>
      <w:r>
        <w:rPr>
          <w:rFonts w:ascii="Arial Unicode" w:hAnsi="Arial Unicode"/>
          <w:sz w:val="22"/>
          <w:szCs w:val="22"/>
          <w:lang w:val="en-US"/>
        </w:rPr>
        <w:t>[</w:t>
      </w:r>
      <w:r w:rsidRPr="00E13E1F">
        <w:rPr>
          <w:rFonts w:ascii="Arial Unicode" w:hAnsi="Arial Unicode"/>
          <w:sz w:val="22"/>
          <w:szCs w:val="22"/>
          <w:lang w:val="en-US"/>
        </w:rPr>
        <w:t>16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Big Brother’s Order for the Day, it seemed, had been chiefly devoted to praising the work of an organization </w:t>
      </w:r>
      <w:r w:rsidRPr="00F81AB7">
        <w:rPr>
          <w:i/>
          <w:sz w:val="22"/>
          <w:szCs w:val="22"/>
          <w:lang w:val="en-US"/>
        </w:rPr>
        <w:t xml:space="preserve">known </w:t>
      </w:r>
      <w:r w:rsidRPr="00F81AB7">
        <w:rPr>
          <w:sz w:val="22"/>
          <w:szCs w:val="22"/>
          <w:lang w:val="en-US"/>
        </w:rPr>
        <w:t>as FFCC, which supplied cigarettes and other comforts to the sailors in</w:t>
      </w:r>
      <w:r>
        <w:rPr>
          <w:sz w:val="22"/>
          <w:szCs w:val="22"/>
          <w:lang w:val="en-US"/>
        </w:rPr>
        <w:t xml:space="preserve"> the Floating Fortresses. [</w:t>
      </w:r>
      <w:r w:rsidRPr="00E13E1F">
        <w:rPr>
          <w:sz w:val="22"/>
          <w:szCs w:val="22"/>
          <w:lang w:val="en-US"/>
        </w:rPr>
        <w:t>17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Երևում էր` Մեծ եղբոր օրվա հրամանը գլխավորապես նվիրված էր Էֆ Էֆ Սի Սի կազմակերպության աշխատանքի գովերգմանը, որը սիգարետ և այլ պարագաներ էր մատակարարում Լողացող ամրոցների նավաստիներին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18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>Ինչպես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 անգլերենում, այնպես էլ հայերենում </w:t>
      </w:r>
      <w:r w:rsidRPr="00F81AB7">
        <w:rPr>
          <w:i/>
          <w:color w:val="000000"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i/>
          <w:color w:val="000000"/>
          <w:sz w:val="22"/>
          <w:szCs w:val="22"/>
          <w:lang w:val="hy-AM"/>
        </w:rPr>
        <w:t>/իմանալ</w:t>
      </w:r>
      <w:r w:rsidRPr="00F81AB7">
        <w:rPr>
          <w:rFonts w:ascii="Arial Unicode" w:hAnsi="Arial Unicode"/>
          <w:color w:val="000000"/>
          <w:sz w:val="22"/>
          <w:szCs w:val="22"/>
          <w:lang w:val="hy-AM"/>
        </w:rPr>
        <w:t xml:space="preserve"> բայը նաև գործածվում է որպես եղանակավորող բառ` խոսակցի ուշադրությունը հրավիրելու նպատակով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: </w:t>
      </w:r>
      <w:r w:rsidRPr="00F81AB7">
        <w:rPr>
          <w:rFonts w:ascii="Arial Unicode" w:hAnsi="Arial Unicode"/>
          <w:color w:val="000000"/>
          <w:sz w:val="22"/>
          <w:szCs w:val="22"/>
        </w:rPr>
        <w:t>Դա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color w:val="000000"/>
          <w:sz w:val="22"/>
          <w:szCs w:val="22"/>
        </w:rPr>
        <w:t>երևում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color w:val="000000"/>
          <w:sz w:val="22"/>
          <w:szCs w:val="22"/>
        </w:rPr>
        <w:t>է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color w:val="000000"/>
          <w:sz w:val="22"/>
          <w:szCs w:val="22"/>
        </w:rPr>
        <w:t>հաջորդ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color w:val="000000"/>
          <w:sz w:val="22"/>
          <w:szCs w:val="22"/>
        </w:rPr>
        <w:t>օրինակներում</w:t>
      </w:r>
      <w:r w:rsidRPr="00F81AB7">
        <w:rPr>
          <w:rFonts w:ascii="Arial Unicode" w:hAnsi="Arial Unicode"/>
          <w:color w:val="000000"/>
          <w:sz w:val="22"/>
          <w:szCs w:val="22"/>
          <w:lang w:val="en-US"/>
        </w:rPr>
        <w:t>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‘A spanner,’ said Mrs Parsons, immediately becoming invertebrate. ‘I don’t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>, I’m sure</w:t>
      </w:r>
      <w:r>
        <w:rPr>
          <w:sz w:val="22"/>
          <w:szCs w:val="22"/>
          <w:lang w:val="en-US"/>
        </w:rPr>
        <w:t>. Perhaps the children——’ [</w:t>
      </w:r>
      <w:r w:rsidRPr="00E13E1F">
        <w:rPr>
          <w:sz w:val="22"/>
          <w:szCs w:val="22"/>
          <w:lang w:val="en-US"/>
        </w:rPr>
        <w:t>19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af-ZA"/>
        </w:rPr>
      </w:pPr>
      <w:r w:rsidRPr="00F81AB7">
        <w:rPr>
          <w:rFonts w:ascii="Arial Unicode" w:hAnsi="Arial Unicode"/>
          <w:sz w:val="22"/>
          <w:szCs w:val="22"/>
          <w:lang w:val="en-US"/>
        </w:rPr>
        <w:t>-</w:t>
      </w:r>
      <w:r w:rsidRPr="00F81AB7">
        <w:rPr>
          <w:rFonts w:ascii="Arial Unicode" w:hAnsi="Arial Unicode"/>
          <w:sz w:val="22"/>
          <w:szCs w:val="22"/>
        </w:rPr>
        <w:t>Պտուտակաբանալի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,- </w:t>
      </w:r>
      <w:r w:rsidRPr="00F81AB7">
        <w:rPr>
          <w:rFonts w:ascii="Arial Unicode" w:hAnsi="Arial Unicode"/>
          <w:sz w:val="22"/>
          <w:szCs w:val="22"/>
        </w:rPr>
        <w:t>ասաց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Փարսընսը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` </w:t>
      </w:r>
      <w:r w:rsidRPr="00F81AB7">
        <w:rPr>
          <w:rFonts w:ascii="Arial Unicode" w:hAnsi="Arial Unicode"/>
          <w:sz w:val="22"/>
          <w:szCs w:val="22"/>
        </w:rPr>
        <w:t>փոքր</w:t>
      </w:r>
      <w:r w:rsidRPr="00F81AB7">
        <w:rPr>
          <w:rFonts w:ascii="Arial Unicode" w:hAnsi="Arial Unicode"/>
          <w:sz w:val="22"/>
          <w:szCs w:val="22"/>
          <w:lang w:val="en-US"/>
        </w:rPr>
        <w:t>-</w:t>
      </w:r>
      <w:r w:rsidRPr="00F81AB7">
        <w:rPr>
          <w:rFonts w:ascii="Arial Unicode" w:hAnsi="Arial Unicode"/>
          <w:sz w:val="22"/>
          <w:szCs w:val="22"/>
        </w:rPr>
        <w:t>ինչ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երկյուղած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</w:t>
      </w:r>
      <w:r w:rsidRPr="00F81AB7">
        <w:rPr>
          <w:rFonts w:ascii="Arial Unicode" w:hAnsi="Arial Unicode"/>
          <w:i/>
          <w:sz w:val="22"/>
          <w:szCs w:val="22"/>
        </w:rPr>
        <w:t>Չգիտեմ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գուցե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երեխաները</w:t>
      </w:r>
      <w:r>
        <w:rPr>
          <w:rFonts w:ascii="Arial Unicode" w:hAnsi="Arial Unicode"/>
          <w:sz w:val="22"/>
          <w:szCs w:val="22"/>
          <w:lang w:val="en-US"/>
        </w:rPr>
        <w:t>… [</w:t>
      </w:r>
      <w:r w:rsidRPr="008C303E">
        <w:rPr>
          <w:rFonts w:ascii="Arial Unicode" w:hAnsi="Arial Unicode"/>
          <w:sz w:val="22"/>
          <w:szCs w:val="22"/>
          <w:lang w:val="en-US"/>
        </w:rPr>
        <w:t>20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af-ZA"/>
        </w:rPr>
      </w:pPr>
      <w:r w:rsidRPr="00F81AB7">
        <w:rPr>
          <w:rFonts w:ascii="Arial Unicode" w:hAnsi="Arial Unicode"/>
          <w:sz w:val="22"/>
          <w:szCs w:val="22"/>
        </w:rPr>
        <w:t>Ներքոնշյալ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օրինակներում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ուսումնասիրվող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բայ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ն </w:t>
      </w:r>
      <w:r w:rsidRPr="00F81AB7">
        <w:rPr>
          <w:rFonts w:ascii="Arial Unicode" w:hAnsi="Arial Unicode"/>
          <w:sz w:val="22"/>
          <w:szCs w:val="22"/>
          <w:lang w:val="en-US"/>
        </w:rPr>
        <w:t>ունի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կոչվող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համարժեքը, այսինքն` հայերենի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բայը չունի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անվանել, կոչել, անուն տալ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իմաստները, մինչդեռ անգլերենի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բայն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իր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մեջ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պարունակում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այդ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իմաստը</w:t>
      </w:r>
      <w:r w:rsidRPr="00F81AB7">
        <w:rPr>
          <w:rFonts w:ascii="Arial Unicode" w:hAnsi="Arial Unicode"/>
          <w:sz w:val="22"/>
          <w:szCs w:val="22"/>
          <w:lang w:val="af-ZA"/>
        </w:rPr>
        <w:t>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The words of these songs were composed without any human intervention whatever on an instrument </w:t>
      </w:r>
      <w:r w:rsidRPr="00F81AB7">
        <w:rPr>
          <w:i/>
          <w:sz w:val="22"/>
          <w:szCs w:val="22"/>
          <w:lang w:val="en-US"/>
        </w:rPr>
        <w:t>known</w:t>
      </w:r>
      <w:r w:rsidRPr="00F81AB7">
        <w:rPr>
          <w:sz w:val="22"/>
          <w:szCs w:val="22"/>
          <w:lang w:val="en-US"/>
        </w:rPr>
        <w:t xml:space="preserve"> a</w:t>
      </w:r>
      <w:r>
        <w:rPr>
          <w:sz w:val="22"/>
          <w:szCs w:val="22"/>
          <w:lang w:val="en-US"/>
        </w:rPr>
        <w:t>s a versificator. [</w:t>
      </w:r>
      <w:r w:rsidRPr="00E13E1F">
        <w:rPr>
          <w:sz w:val="22"/>
          <w:szCs w:val="22"/>
          <w:lang w:val="en-US"/>
        </w:rPr>
        <w:t>21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Այդ երգերի խոսքերը հորինվում էին առանց մարդու միջամտության, տաղաչափ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կոչվող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սարքով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22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Որոշ դեպքերում բնօրինակի բայը հայերեն է թարգմանվում, ոչ թե որպես բայ, այլ որպես </w:t>
      </w:r>
      <w:r w:rsidRPr="00F81AB7">
        <w:rPr>
          <w:rFonts w:ascii="Arial Unicode" w:hAnsi="Arial Unicode"/>
          <w:sz w:val="22"/>
          <w:szCs w:val="22"/>
        </w:rPr>
        <w:t>խոսքի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մաս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` </w:t>
      </w:r>
      <w:r w:rsidRPr="00F81AB7">
        <w:rPr>
          <w:rFonts w:ascii="Arial Unicode" w:hAnsi="Arial Unicode"/>
          <w:sz w:val="22"/>
          <w:szCs w:val="22"/>
        </w:rPr>
        <w:t>գոյական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ածական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`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He did not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 xml:space="preserve"> why the Thought Police should choose to deliver their messages in such a fashion, but perhaps</w:t>
      </w:r>
      <w:r>
        <w:rPr>
          <w:sz w:val="22"/>
          <w:szCs w:val="22"/>
          <w:lang w:val="en-US"/>
        </w:rPr>
        <w:t xml:space="preserve"> they had their reasons. [</w:t>
      </w:r>
      <w:r w:rsidRPr="00E13E1F">
        <w:rPr>
          <w:sz w:val="22"/>
          <w:szCs w:val="22"/>
          <w:lang w:val="en-US"/>
        </w:rPr>
        <w:t>23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i/>
          <w:sz w:val="22"/>
          <w:szCs w:val="22"/>
          <w:lang w:val="en-US"/>
        </w:rPr>
        <w:t>Անհասկանալի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էր` Մտքի ոստիկանությունն ինչու է ընտրել իր հաղորդագրություններն այդպես տեղ հասցնելու ուղին, բայց գուցե նրանք իրենց պատճառներն ունեին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24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>During the month that he had</w:t>
      </w:r>
      <w:r w:rsidRPr="00F81AB7">
        <w:rPr>
          <w:i/>
          <w:sz w:val="22"/>
          <w:szCs w:val="22"/>
          <w:lang w:val="en-US"/>
        </w:rPr>
        <w:t xml:space="preserve"> known</w:t>
      </w:r>
      <w:r w:rsidRPr="00F81AB7">
        <w:rPr>
          <w:sz w:val="22"/>
          <w:szCs w:val="22"/>
          <w:lang w:val="en-US"/>
        </w:rPr>
        <w:t xml:space="preserve"> her the nature of his des</w:t>
      </w:r>
      <w:r>
        <w:rPr>
          <w:sz w:val="22"/>
          <w:szCs w:val="22"/>
          <w:lang w:val="en-US"/>
        </w:rPr>
        <w:t>ire for her had changed. [</w:t>
      </w:r>
      <w:r w:rsidRPr="008C303E">
        <w:rPr>
          <w:sz w:val="22"/>
          <w:szCs w:val="22"/>
          <w:lang w:val="en-US"/>
        </w:rPr>
        <w:t>25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i/>
          <w:sz w:val="22"/>
          <w:szCs w:val="22"/>
          <w:lang w:val="en-US"/>
        </w:rPr>
        <w:t>Ծանոթության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մեկ ամսվա ընթացքում նրա ցանկության բնույթը փոխվել էր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8C303E">
        <w:rPr>
          <w:rFonts w:ascii="Arial Unicode" w:hAnsi="Arial Unicode"/>
          <w:sz w:val="22"/>
          <w:szCs w:val="22"/>
          <w:lang w:val="en-US"/>
        </w:rPr>
        <w:t>26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Տվյալ դեպքում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ծանոթ լինել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հարադիր բայը հանդիսանում է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բայի իմաստներից մեկը, ի</w:t>
      </w:r>
      <w:r w:rsidRPr="00F81AB7">
        <w:rPr>
          <w:rFonts w:ascii="Arial Unicode" w:hAnsi="Arial Unicode"/>
          <w:sz w:val="22"/>
          <w:szCs w:val="22"/>
        </w:rPr>
        <w:t>նչպես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անգլերենում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en-US"/>
        </w:rPr>
        <w:t>be familiar</w:t>
      </w:r>
      <w:r>
        <w:rPr>
          <w:rFonts w:ascii="Arial Unicode" w:hAnsi="Arial Unicode"/>
          <w:sz w:val="22"/>
          <w:szCs w:val="22"/>
          <w:lang w:val="en-US"/>
        </w:rPr>
        <w:t>–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ն </w:t>
      </w:r>
      <w:r w:rsidRPr="00F81AB7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>բայի իմաստներից մեկն է: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Nor did one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 xml:space="preserve"> what became of them, apart from the few who were </w:t>
      </w:r>
      <w:r>
        <w:rPr>
          <w:sz w:val="22"/>
          <w:szCs w:val="22"/>
          <w:lang w:val="en-US"/>
        </w:rPr>
        <w:t>hanged as war-criminals. [</w:t>
      </w:r>
      <w:r w:rsidRPr="00E13E1F">
        <w:rPr>
          <w:sz w:val="22"/>
          <w:szCs w:val="22"/>
          <w:lang w:val="en-US"/>
        </w:rPr>
        <w:t>27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i/>
          <w:sz w:val="22"/>
          <w:szCs w:val="22"/>
          <w:lang w:val="en-US"/>
        </w:rPr>
        <w:t>Անհայտ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էր նաև նրանց հետագա ճակատագիրը, բացի նրանից, որ կախաղան էին հանում որպես ռազմական հանցագործների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E13E1F">
        <w:rPr>
          <w:rFonts w:ascii="Arial Unicode" w:hAnsi="Arial Unicode"/>
          <w:sz w:val="22"/>
          <w:szCs w:val="22"/>
          <w:lang w:val="en-US"/>
        </w:rPr>
        <w:t>28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af-ZA"/>
        </w:rPr>
      </w:pPr>
      <w:r w:rsidRPr="00F81AB7">
        <w:rPr>
          <w:sz w:val="22"/>
          <w:szCs w:val="22"/>
          <w:lang w:val="en-US"/>
        </w:rPr>
        <w:t xml:space="preserve">That was in another hiding-place </w:t>
      </w:r>
      <w:r w:rsidRPr="00F81AB7">
        <w:rPr>
          <w:i/>
          <w:sz w:val="22"/>
          <w:szCs w:val="22"/>
          <w:lang w:val="en-US"/>
        </w:rPr>
        <w:t>known</w:t>
      </w:r>
      <w:r w:rsidRPr="00F81AB7">
        <w:rPr>
          <w:sz w:val="22"/>
          <w:szCs w:val="22"/>
          <w:lang w:val="en-US"/>
        </w:rPr>
        <w:t xml:space="preserve"> to Julia.</w:t>
      </w:r>
      <w:r w:rsidRPr="00F81AB7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>[2</w:t>
      </w:r>
      <w:r w:rsidRPr="00E13E1F">
        <w:rPr>
          <w:sz w:val="22"/>
          <w:szCs w:val="22"/>
          <w:lang w:val="hy-AM"/>
        </w:rPr>
        <w:t>9</w:t>
      </w:r>
      <w:r w:rsidRPr="00F81AB7">
        <w:rPr>
          <w:sz w:val="22"/>
          <w:szCs w:val="22"/>
          <w:lang w:val="af-ZA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af-ZA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Դա ևս մի թաքուն վայր էր, որ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հայտնի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էր Ջուլիային</w:t>
      </w:r>
      <w:r>
        <w:rPr>
          <w:rFonts w:ascii="Arial Unicode" w:hAnsi="Arial Unicode"/>
          <w:sz w:val="22"/>
          <w:szCs w:val="22"/>
          <w:lang w:val="hy-AM"/>
        </w:rPr>
        <w:t>:  [</w:t>
      </w:r>
      <w:r w:rsidRPr="00E13E1F">
        <w:rPr>
          <w:rFonts w:ascii="Arial Unicode" w:hAnsi="Arial Unicode"/>
          <w:sz w:val="22"/>
          <w:szCs w:val="22"/>
          <w:lang w:val="hy-AM"/>
        </w:rPr>
        <w:t>30</w:t>
      </w:r>
      <w:r w:rsidRPr="00F81AB7">
        <w:rPr>
          <w:rFonts w:ascii="Arial Unicode" w:hAnsi="Arial Unicode"/>
          <w:sz w:val="22"/>
          <w:szCs w:val="22"/>
          <w:lang w:val="af-ZA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>It was enough to blow the Party to atoms, if in some way it could have been published to the world and its significance made</w:t>
      </w:r>
      <w:r w:rsidRPr="00F81AB7">
        <w:rPr>
          <w:i/>
          <w:sz w:val="22"/>
          <w:szCs w:val="22"/>
          <w:lang w:val="en-US"/>
        </w:rPr>
        <w:t xml:space="preserve"> known</w:t>
      </w:r>
      <w:r>
        <w:rPr>
          <w:sz w:val="22"/>
          <w:szCs w:val="22"/>
          <w:lang w:val="en-US"/>
        </w:rPr>
        <w:t>. [</w:t>
      </w:r>
      <w:r w:rsidRPr="0014427C">
        <w:rPr>
          <w:sz w:val="22"/>
          <w:szCs w:val="22"/>
          <w:lang w:val="en-US"/>
        </w:rPr>
        <w:t>31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</w:rPr>
        <w:t>Միայն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դա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բավական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Կուսակցությունը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հյուլեների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բաժանելու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համար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եթե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ինչ</w:t>
      </w:r>
      <w:r w:rsidRPr="00F81AB7">
        <w:rPr>
          <w:rFonts w:ascii="Arial Unicode" w:hAnsi="Arial Unicode"/>
          <w:sz w:val="22"/>
          <w:szCs w:val="22"/>
          <w:lang w:val="en-US"/>
        </w:rPr>
        <w:t>-</w:t>
      </w:r>
      <w:r w:rsidRPr="00F81AB7">
        <w:rPr>
          <w:rFonts w:ascii="Arial Unicode" w:hAnsi="Arial Unicode"/>
          <w:sz w:val="22"/>
          <w:szCs w:val="22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կերպ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աշխարհն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իմանար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այդ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մասին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և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նրա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կարևորությունը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հայտնի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դառնար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բոլորին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32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Չնայած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բայը չունի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հայտնի դառնալ, հայտնի լինել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իմաստները`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բայն ունի </w:t>
      </w:r>
      <w:r w:rsidRPr="00F81AB7">
        <w:rPr>
          <w:i/>
          <w:sz w:val="22"/>
          <w:szCs w:val="22"/>
          <w:lang w:val="hy-AM"/>
        </w:rPr>
        <w:t>reputation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իմաստը, երբ ինչ-որ մեկը կամ ինչ-որ բան հայտնի է որևէ բնութագրիչ հատկանիշի շնորհիվ: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lastRenderedPageBreak/>
        <w:tab/>
        <w:t xml:space="preserve">Այժմ ուսումնասիրենք միկրոհամատեքստեր, որտեղ </w:t>
      </w:r>
      <w:r w:rsidRPr="00F81AB7">
        <w:rPr>
          <w:i/>
          <w:sz w:val="22"/>
          <w:szCs w:val="22"/>
          <w:lang w:val="hy-AM"/>
        </w:rPr>
        <w:t>to known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–ն թարգմանված է որպես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գիտենալ,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մինչդեռ իրենց արտահայտած ընդհանուր և համատեքստային իմաստը գոյություն ունի և´ անգլերենում, և´ հայերենում: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 Ներքոհիշյալ օրինակներում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և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գիտենալ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արտահայտում են </w:t>
      </w:r>
      <w:r w:rsidRPr="00F81AB7">
        <w:rPr>
          <w:i/>
          <w:sz w:val="22"/>
          <w:szCs w:val="22"/>
          <w:lang w:val="hy-AM"/>
        </w:rPr>
        <w:t>know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/իմանալ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տեղյակ լինել, տեղեկացված լինել, մտքում ինֆորմացիա ունենալ, որը փորձառության կամ ուսման արդյունք է </w:t>
      </w:r>
      <w:r w:rsidRPr="00F81AB7">
        <w:rPr>
          <w:rFonts w:ascii="Arial Unicode" w:hAnsi="Arial Unicode"/>
          <w:sz w:val="22"/>
          <w:szCs w:val="22"/>
          <w:lang w:val="hy-AM"/>
        </w:rPr>
        <w:t>իմաստը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,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որը գոյություն ունի երկու լեզուներում: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  <w:r w:rsidRPr="00F81AB7">
        <w:rPr>
          <w:sz w:val="22"/>
          <w:szCs w:val="22"/>
          <w:lang w:val="en-US"/>
        </w:rPr>
        <w:t xml:space="preserve">To begin with, he did not </w:t>
      </w:r>
      <w:r w:rsidRPr="00F81AB7">
        <w:rPr>
          <w:i/>
          <w:sz w:val="22"/>
          <w:szCs w:val="22"/>
          <w:lang w:val="en-US"/>
        </w:rPr>
        <w:t xml:space="preserve">know </w:t>
      </w:r>
      <w:r w:rsidRPr="00F81AB7">
        <w:rPr>
          <w:sz w:val="22"/>
          <w:szCs w:val="22"/>
          <w:lang w:val="en-US"/>
        </w:rPr>
        <w:t>with any cert</w:t>
      </w:r>
      <w:r>
        <w:rPr>
          <w:sz w:val="22"/>
          <w:szCs w:val="22"/>
          <w:lang w:val="en-US"/>
        </w:rPr>
        <w:t>ainty that this was 1984. [</w:t>
      </w:r>
      <w:r w:rsidRPr="008C303E">
        <w:rPr>
          <w:sz w:val="22"/>
          <w:szCs w:val="22"/>
          <w:lang w:val="en-US"/>
        </w:rPr>
        <w:t>33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Նախ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չգիտեր</w:t>
      </w:r>
      <w:r w:rsidRPr="00F81AB7">
        <w:rPr>
          <w:rFonts w:ascii="Arial Unicode" w:hAnsi="Arial Unicode"/>
          <w:sz w:val="22"/>
          <w:szCs w:val="22"/>
          <w:lang w:val="en-US"/>
        </w:rPr>
        <w:t>` իսկապես է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1984 </w:t>
      </w:r>
      <w:r w:rsidRPr="00F81AB7">
        <w:rPr>
          <w:rFonts w:ascii="Arial Unicode" w:hAnsi="Arial Unicode"/>
          <w:sz w:val="22"/>
          <w:szCs w:val="22"/>
        </w:rPr>
        <w:t>թվականն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8C303E">
        <w:rPr>
          <w:rFonts w:ascii="Arial Unicode" w:hAnsi="Arial Unicode"/>
          <w:sz w:val="22"/>
          <w:szCs w:val="22"/>
          <w:lang w:val="en-US"/>
        </w:rPr>
        <w:t>34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It would have been inconceivably dangerous even if he had </w:t>
      </w:r>
      <w:r w:rsidRPr="00F81AB7">
        <w:rPr>
          <w:i/>
          <w:sz w:val="22"/>
          <w:szCs w:val="22"/>
          <w:lang w:val="en-US"/>
        </w:rPr>
        <w:t>known</w:t>
      </w:r>
      <w:r w:rsidRPr="00F81AB7">
        <w:rPr>
          <w:sz w:val="22"/>
          <w:szCs w:val="22"/>
          <w:lang w:val="en-US"/>
        </w:rPr>
        <w:t xml:space="preserve"> how</w:t>
      </w:r>
      <w:r>
        <w:rPr>
          <w:sz w:val="22"/>
          <w:szCs w:val="22"/>
          <w:lang w:val="en-US"/>
        </w:rPr>
        <w:t xml:space="preserve"> to set about doing it. [</w:t>
      </w:r>
      <w:r w:rsidRPr="0014427C">
        <w:rPr>
          <w:sz w:val="22"/>
          <w:szCs w:val="22"/>
          <w:lang w:val="en-US"/>
        </w:rPr>
        <w:t>35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Անգամ եթե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գիտենար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թե ինչպես վարվի այդ ամենի հետ, էլի նման փորձն աներևակայելիորեն վտանգավոր կլիներ: </w:t>
      </w:r>
      <w:r>
        <w:rPr>
          <w:rFonts w:ascii="Arial Unicode" w:hAnsi="Arial Unicode"/>
          <w:sz w:val="22"/>
          <w:szCs w:val="22"/>
          <w:lang w:val="en-US"/>
        </w:rPr>
        <w:t>[</w:t>
      </w:r>
      <w:r w:rsidRPr="0014427C">
        <w:rPr>
          <w:rFonts w:ascii="Arial Unicode" w:hAnsi="Arial Unicode"/>
          <w:sz w:val="22"/>
          <w:szCs w:val="22"/>
          <w:lang w:val="en-US"/>
        </w:rPr>
        <w:t>36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Do you </w:t>
      </w:r>
      <w:r w:rsidRPr="00F81AB7">
        <w:rPr>
          <w:i/>
          <w:sz w:val="22"/>
          <w:szCs w:val="22"/>
          <w:lang w:val="en-US"/>
        </w:rPr>
        <w:t>know</w:t>
      </w:r>
      <w:r w:rsidRPr="00F81AB7">
        <w:rPr>
          <w:sz w:val="22"/>
          <w:szCs w:val="22"/>
          <w:lang w:val="en-US"/>
        </w:rPr>
        <w:t xml:space="preserve"> that Newspeak is the only language in the world whose vocabulary </w:t>
      </w:r>
      <w:r>
        <w:rPr>
          <w:sz w:val="22"/>
          <w:szCs w:val="22"/>
          <w:lang w:val="en-US"/>
        </w:rPr>
        <w:t>gets smaller every year?’ [</w:t>
      </w:r>
      <w:r w:rsidRPr="0014427C">
        <w:rPr>
          <w:sz w:val="22"/>
          <w:szCs w:val="22"/>
          <w:lang w:val="en-US"/>
        </w:rPr>
        <w:t>37</w:t>
      </w:r>
      <w:r w:rsidRPr="00F81AB7">
        <w:rPr>
          <w:sz w:val="22"/>
          <w:szCs w:val="22"/>
          <w:lang w:val="en-US"/>
        </w:rPr>
        <w:t xml:space="preserve">]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i/>
          <w:sz w:val="22"/>
          <w:szCs w:val="22"/>
          <w:lang w:val="en-US"/>
        </w:rPr>
        <w:t>Գիտե</w:t>
      </w:r>
      <w:r w:rsidRPr="00F81AB7">
        <w:rPr>
          <w:rFonts w:ascii="Arial Unicode" w:hAnsi="Arial Unicode"/>
          <w:i/>
          <w:sz w:val="22"/>
          <w:szCs w:val="22"/>
        </w:rPr>
        <w:t>՟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ք</w:t>
      </w:r>
      <w:r w:rsidRPr="00F81AB7">
        <w:rPr>
          <w:rFonts w:ascii="Arial Unicode" w:hAnsi="Arial Unicode"/>
          <w:sz w:val="22"/>
          <w:szCs w:val="22"/>
          <w:lang w:val="en-US"/>
        </w:rPr>
        <w:t>, նորալեզուն աշխարհի միակ լեզուն է, որի բառապաշարն ամեն տարի պակասում է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38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Հետևյալ օրինակ</w:t>
      </w:r>
      <w:r w:rsidRPr="00F81AB7">
        <w:rPr>
          <w:rFonts w:ascii="Arial Unicode" w:hAnsi="Arial Unicode"/>
          <w:sz w:val="22"/>
          <w:szCs w:val="22"/>
        </w:rPr>
        <w:t>ներում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>-</w:t>
      </w:r>
      <w:r w:rsidRPr="00F81AB7">
        <w:rPr>
          <w:rFonts w:ascii="Arial Unicode" w:hAnsi="Arial Unicode"/>
          <w:sz w:val="22"/>
          <w:szCs w:val="22"/>
        </w:rPr>
        <w:t>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կրկին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թարգմանված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որպես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գիտենալ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ինչպես նաև որպես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սակայն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այստեղ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դա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արտահայտում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i/>
          <w:sz w:val="22"/>
          <w:szCs w:val="22"/>
          <w:lang w:val="en-US"/>
        </w:rPr>
        <w:t>recall/remember</w:t>
      </w:r>
      <w:r w:rsidRPr="00F81AB7">
        <w:rPr>
          <w:sz w:val="22"/>
          <w:szCs w:val="22"/>
          <w:lang w:val="en-US"/>
        </w:rPr>
        <w:t>,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հիշել/վերհիշել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իմաստը, որն անգլերենում ուսումնասիրվող բայի հոմանիշ բառ է հանդիսանում, իսկ հայերենում ` իմաստներից մեկը</w:t>
      </w:r>
      <w:r w:rsidRPr="00F81AB7">
        <w:rPr>
          <w:rFonts w:ascii="Arial Unicode" w:hAnsi="Arial Unicode"/>
          <w:sz w:val="22"/>
          <w:szCs w:val="22"/>
          <w:lang w:val="en-US"/>
        </w:rPr>
        <w:t>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>People of my age don’t really know any</w:t>
      </w:r>
      <w:r>
        <w:rPr>
          <w:sz w:val="22"/>
          <w:szCs w:val="22"/>
          <w:lang w:val="en-US"/>
        </w:rPr>
        <w:t>thing about those times. [</w:t>
      </w:r>
      <w:r w:rsidRPr="0014427C">
        <w:rPr>
          <w:sz w:val="22"/>
          <w:szCs w:val="22"/>
          <w:lang w:val="en-US"/>
        </w:rPr>
        <w:t>39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Իմ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տարեկիցներն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իրականում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ոչինչ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չգիտեն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ժամանակների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մասին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40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 xml:space="preserve">The thing you invariably came back to was the impossibility of </w:t>
      </w:r>
      <w:r w:rsidRPr="00F81AB7">
        <w:rPr>
          <w:i/>
          <w:sz w:val="22"/>
          <w:szCs w:val="22"/>
          <w:lang w:val="en-US"/>
        </w:rPr>
        <w:t>knowing</w:t>
      </w:r>
      <w:r w:rsidRPr="00F81AB7">
        <w:rPr>
          <w:sz w:val="22"/>
          <w:szCs w:val="22"/>
          <w:lang w:val="en-US"/>
        </w:rPr>
        <w:t xml:space="preserve"> what life before the Revolut</w:t>
      </w:r>
      <w:r>
        <w:rPr>
          <w:sz w:val="22"/>
          <w:szCs w:val="22"/>
          <w:lang w:val="en-US"/>
        </w:rPr>
        <w:t>ion had really been like. [</w:t>
      </w:r>
      <w:r w:rsidRPr="0014427C">
        <w:rPr>
          <w:sz w:val="22"/>
          <w:szCs w:val="22"/>
          <w:lang w:val="en-US"/>
        </w:rPr>
        <w:t>41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Նորից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ակամա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վերադարձավ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մտքին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անհնար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>`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ինչպիսին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իրականում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եղել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կյանքը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Հեղափոխությունից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առաջ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42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Հետևյալ նախադասության մեջ առնչվում ենք </w:t>
      </w:r>
      <w:r w:rsidRPr="00F81AB7">
        <w:rPr>
          <w:i/>
          <w:sz w:val="22"/>
          <w:szCs w:val="22"/>
          <w:lang w:val="en-US"/>
        </w:rPr>
        <w:t>recognize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/ճանաչել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իմաստի հետ`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F81AB7">
        <w:rPr>
          <w:sz w:val="22"/>
          <w:szCs w:val="22"/>
          <w:lang w:val="en-US"/>
        </w:rPr>
        <w:t>‘I know that building</w:t>
      </w:r>
      <w:r>
        <w:rPr>
          <w:sz w:val="22"/>
          <w:szCs w:val="22"/>
          <w:lang w:val="en-US"/>
        </w:rPr>
        <w:t>,’ said Winston finally. [</w:t>
      </w:r>
      <w:r w:rsidRPr="0014427C">
        <w:rPr>
          <w:sz w:val="22"/>
          <w:szCs w:val="22"/>
          <w:lang w:val="en-US"/>
        </w:rPr>
        <w:t>43</w:t>
      </w:r>
      <w:r w:rsidRPr="00F81AB7">
        <w:rPr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Ես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գիտեմ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այդ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շենքը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,- </w:t>
      </w:r>
      <w:r w:rsidRPr="00F81AB7">
        <w:rPr>
          <w:rFonts w:ascii="Arial Unicode" w:hAnsi="Arial Unicode"/>
          <w:sz w:val="22"/>
          <w:szCs w:val="22"/>
        </w:rPr>
        <w:t>վերջապես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ասաց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Ուինսթնը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44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ab/>
        <w:t xml:space="preserve">Հետևյալ օրինակներում </w:t>
      </w:r>
      <w:r w:rsidRPr="00757150">
        <w:rPr>
          <w:i/>
          <w:sz w:val="22"/>
          <w:szCs w:val="22"/>
          <w:lang w:val="en-US"/>
        </w:rPr>
        <w:t>to know</w:t>
      </w:r>
      <w:r w:rsidRPr="00757150">
        <w:rPr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բայի համարժեքը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հասկանալ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բայն է, որն իր հերթին </w:t>
      </w:r>
      <w:r w:rsidRPr="00757150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/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757150">
        <w:rPr>
          <w:i/>
          <w:sz w:val="22"/>
          <w:szCs w:val="22"/>
          <w:lang w:val="hy-AM"/>
        </w:rPr>
        <w:t>to understand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, </w:t>
      </w:r>
      <w:r w:rsidRPr="00757150">
        <w:rPr>
          <w:i/>
          <w:sz w:val="22"/>
          <w:szCs w:val="22"/>
          <w:lang w:val="hy-AM"/>
        </w:rPr>
        <w:t>be aware of, perceive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/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մտքով ըմբռնել, խելամուտ լինել, ընկալել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, գլխի ընկնել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>իմաստն է արտահայտում</w:t>
      </w:r>
      <w:r w:rsidRPr="00F81AB7">
        <w:rPr>
          <w:rFonts w:ascii="Arial Unicode" w:hAnsi="Arial Unicode"/>
          <w:sz w:val="22"/>
          <w:szCs w:val="22"/>
          <w:lang w:val="en-US"/>
        </w:rPr>
        <w:t>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757150">
        <w:rPr>
          <w:sz w:val="22"/>
          <w:szCs w:val="22"/>
          <w:lang w:val="en-US"/>
        </w:rPr>
        <w:t xml:space="preserve">He did not </w:t>
      </w:r>
      <w:r w:rsidRPr="00757150">
        <w:rPr>
          <w:i/>
          <w:sz w:val="22"/>
          <w:szCs w:val="22"/>
          <w:lang w:val="en-US"/>
        </w:rPr>
        <w:t>know</w:t>
      </w:r>
      <w:r w:rsidRPr="00757150">
        <w:rPr>
          <w:sz w:val="22"/>
          <w:szCs w:val="22"/>
          <w:lang w:val="en-US"/>
        </w:rPr>
        <w:t xml:space="preserve"> what had made him pour out this stream of rubbish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14427C">
        <w:rPr>
          <w:rFonts w:ascii="Arial Unicode" w:hAnsi="Arial Unicode"/>
          <w:sz w:val="22"/>
          <w:szCs w:val="22"/>
          <w:lang w:val="en-US"/>
        </w:rPr>
        <w:t>45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Ինքն էլ չէր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հասկանում</w:t>
      </w:r>
      <w:r w:rsidRPr="00F81AB7">
        <w:rPr>
          <w:rFonts w:ascii="Arial Unicode" w:hAnsi="Arial Unicode"/>
          <w:sz w:val="22"/>
          <w:szCs w:val="22"/>
          <w:lang w:val="hy-AM"/>
        </w:rPr>
        <w:t>` ինչու է այդ ամբողջ ցնդաբանությունը թափում թղթին</w:t>
      </w:r>
      <w:r>
        <w:rPr>
          <w:rFonts w:ascii="Arial Unicode" w:hAnsi="Arial Unicode"/>
          <w:sz w:val="22"/>
          <w:szCs w:val="22"/>
          <w:lang w:val="hy-AM"/>
        </w:rPr>
        <w:t>:  [</w:t>
      </w:r>
      <w:r w:rsidRPr="0014427C">
        <w:rPr>
          <w:rFonts w:ascii="Arial Unicode" w:hAnsi="Arial Unicode"/>
          <w:sz w:val="22"/>
          <w:szCs w:val="22"/>
          <w:lang w:val="en-US"/>
        </w:rPr>
        <w:t>46</w:t>
      </w:r>
      <w:r w:rsidRPr="00F81AB7">
        <w:rPr>
          <w:rFonts w:ascii="Arial Unicode" w:hAnsi="Arial Unicode"/>
          <w:sz w:val="22"/>
          <w:szCs w:val="22"/>
          <w:lang w:val="hy-AM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757150">
        <w:rPr>
          <w:sz w:val="22"/>
          <w:szCs w:val="22"/>
          <w:lang w:val="en-US"/>
        </w:rPr>
        <w:t xml:space="preserve">And for the first time he noticed, with a kind of inward shudder, and yet not </w:t>
      </w:r>
      <w:r w:rsidRPr="00757150">
        <w:rPr>
          <w:i/>
          <w:sz w:val="22"/>
          <w:szCs w:val="22"/>
          <w:lang w:val="en-US"/>
        </w:rPr>
        <w:t xml:space="preserve">knowing </w:t>
      </w:r>
      <w:r w:rsidRPr="00757150">
        <w:rPr>
          <w:sz w:val="22"/>
          <w:szCs w:val="22"/>
          <w:lang w:val="en-US"/>
        </w:rPr>
        <w:t>AT WHAT he shuddered, that both Aaronson and Rutherford had broken noses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14427C">
        <w:rPr>
          <w:rFonts w:ascii="Arial Unicode" w:hAnsi="Arial Unicode"/>
          <w:sz w:val="22"/>
          <w:szCs w:val="22"/>
          <w:lang w:val="en-US"/>
        </w:rPr>
        <w:t>47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</w:rPr>
        <w:t>Առաջին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անգամ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ներքին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սարսուռով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միևնույն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ժամանակ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չհասկանալով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թե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ինչից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սարսռաց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Ուինսթընը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նկատեց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Աարոնսոնի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և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Ռութերֆորդի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քթերը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ջարդված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48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ab/>
        <w:t>Հետ</w:t>
      </w:r>
      <w:r w:rsidRPr="00611F29">
        <w:rPr>
          <w:rFonts w:ascii="Arial Unicode" w:hAnsi="Arial Unicode"/>
          <w:sz w:val="22"/>
          <w:szCs w:val="22"/>
          <w:lang w:val="hy-AM"/>
        </w:rPr>
        <w:t>և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յալ օրինակներում կիրառվում է </w:t>
      </w:r>
      <w:r w:rsidRPr="00757150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բայի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համարժեքը, որտեղ բայն արտահայտում է </w:t>
      </w:r>
      <w:r w:rsidRPr="00757150">
        <w:rPr>
          <w:i/>
          <w:sz w:val="22"/>
          <w:szCs w:val="22"/>
          <w:lang w:val="hy-AM"/>
        </w:rPr>
        <w:t>be fully aware of, realize, be conscious of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/գիտակցել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իմաստը`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 w:rsidRPr="00757150">
        <w:rPr>
          <w:i/>
          <w:sz w:val="22"/>
          <w:szCs w:val="22"/>
          <w:lang w:val="en-US"/>
        </w:rPr>
        <w:t>Know</w:t>
      </w:r>
      <w:r w:rsidRPr="00757150">
        <w:rPr>
          <w:sz w:val="22"/>
          <w:szCs w:val="22"/>
          <w:lang w:val="en-US"/>
        </w:rPr>
        <w:t xml:space="preserve"> and not to </w:t>
      </w:r>
      <w:r w:rsidRPr="00757150">
        <w:rPr>
          <w:i/>
          <w:sz w:val="22"/>
          <w:szCs w:val="22"/>
          <w:lang w:val="en-US"/>
        </w:rPr>
        <w:t>know</w:t>
      </w:r>
      <w:r w:rsidRPr="00757150">
        <w:rPr>
          <w:sz w:val="22"/>
          <w:szCs w:val="22"/>
          <w:lang w:val="en-US"/>
        </w:rPr>
        <w:t>, to be conscious of complete truthfulness while telling carefully constructed lies</w:t>
      </w:r>
      <w:r>
        <w:rPr>
          <w:rFonts w:ascii="Arial Unicode" w:hAnsi="Arial Unicode"/>
          <w:sz w:val="22"/>
          <w:szCs w:val="22"/>
          <w:lang w:val="en-US"/>
        </w:rPr>
        <w:t>…. [</w:t>
      </w:r>
      <w:r w:rsidRPr="0014427C">
        <w:rPr>
          <w:rFonts w:ascii="Arial Unicode" w:hAnsi="Arial Unicode"/>
          <w:sz w:val="22"/>
          <w:szCs w:val="22"/>
          <w:lang w:val="en-US"/>
        </w:rPr>
        <w:t>49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և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չիմանալ</w:t>
      </w:r>
      <w:r w:rsidRPr="00F81AB7">
        <w:rPr>
          <w:rFonts w:ascii="Arial Unicode" w:hAnsi="Arial Unicode"/>
          <w:sz w:val="22"/>
          <w:szCs w:val="22"/>
          <w:lang w:val="en-US"/>
        </w:rPr>
        <w:t>, գիտակցել ողջ ճշմարտությունը, մինչդեռ ասել խնամքով հորինված ստեր</w:t>
      </w:r>
      <w:r>
        <w:rPr>
          <w:rFonts w:ascii="Arial Unicode" w:hAnsi="Arial Unicode"/>
          <w:sz w:val="22"/>
          <w:szCs w:val="22"/>
          <w:lang w:val="en-US"/>
        </w:rPr>
        <w:t>… [</w:t>
      </w:r>
      <w:r w:rsidRPr="008C303E">
        <w:rPr>
          <w:rFonts w:ascii="Arial Unicode" w:hAnsi="Arial Unicode"/>
          <w:sz w:val="22"/>
          <w:szCs w:val="22"/>
          <w:lang w:val="en-US"/>
        </w:rPr>
        <w:t>50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…. </w:t>
      </w:r>
      <w:r w:rsidRPr="00757150">
        <w:rPr>
          <w:i/>
          <w:sz w:val="22"/>
          <w:szCs w:val="22"/>
          <w:lang w:val="en-US"/>
        </w:rPr>
        <w:t>knowing</w:t>
      </w:r>
      <w:r w:rsidRPr="00757150">
        <w:rPr>
          <w:sz w:val="22"/>
          <w:szCs w:val="22"/>
          <w:lang w:val="en-US"/>
        </w:rPr>
        <w:t xml:space="preserve"> them to be contradictory and believing in both of them</w:t>
      </w:r>
      <w:r>
        <w:rPr>
          <w:rFonts w:ascii="Arial Unicode" w:hAnsi="Arial Unicode"/>
          <w:sz w:val="22"/>
          <w:szCs w:val="22"/>
          <w:lang w:val="en-US"/>
        </w:rPr>
        <w:t>, [</w:t>
      </w:r>
      <w:r w:rsidRPr="0014427C">
        <w:rPr>
          <w:rFonts w:ascii="Arial Unicode" w:hAnsi="Arial Unicode"/>
          <w:sz w:val="22"/>
          <w:szCs w:val="22"/>
          <w:lang w:val="en-US"/>
        </w:rPr>
        <w:t>51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…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>, որ նրանք բացառում են իրար, բայց հավատալ երկուսին էլ</w:t>
      </w:r>
      <w:r>
        <w:rPr>
          <w:rFonts w:ascii="Arial Unicode" w:hAnsi="Arial Unicode"/>
          <w:sz w:val="22"/>
          <w:szCs w:val="22"/>
          <w:lang w:val="en-US"/>
        </w:rPr>
        <w:t>… [</w:t>
      </w:r>
      <w:r w:rsidRPr="008C303E">
        <w:rPr>
          <w:rFonts w:ascii="Arial Unicode" w:hAnsi="Arial Unicode"/>
          <w:sz w:val="22"/>
          <w:szCs w:val="22"/>
          <w:lang w:val="en-US"/>
        </w:rPr>
        <w:t>52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lastRenderedPageBreak/>
        <w:t xml:space="preserve">Հետևյալ նախադասություններում </w:t>
      </w:r>
      <w:r w:rsidRPr="00757150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sz w:val="22"/>
          <w:szCs w:val="22"/>
          <w:lang w:val="hy-AM"/>
        </w:rPr>
        <w:t>-ն ունի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համարժեքը, սակայն այստեղ այն արտահայտում է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տեղյակ լինել, տեղեկանալ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իմաստը, բառիմաստ, որն ընդգրկված է թե´ </w:t>
      </w:r>
      <w:r w:rsidRPr="00757150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բայի իմաստների մեջ, թե´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իմանալ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բայի իմաստների մեջ`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757150">
        <w:rPr>
          <w:sz w:val="22"/>
          <w:szCs w:val="22"/>
          <w:lang w:val="en-US"/>
        </w:rPr>
        <w:t xml:space="preserve">The serious piece of folly had been to come back here in the first place, after buying the diary and without </w:t>
      </w:r>
      <w:r w:rsidRPr="00757150">
        <w:rPr>
          <w:i/>
          <w:sz w:val="22"/>
          <w:szCs w:val="22"/>
          <w:lang w:val="en-US"/>
        </w:rPr>
        <w:t>knowing</w:t>
      </w:r>
      <w:r w:rsidRPr="00757150">
        <w:rPr>
          <w:sz w:val="22"/>
          <w:szCs w:val="22"/>
          <w:lang w:val="en-US"/>
        </w:rPr>
        <w:t xml:space="preserve"> whether the proprietor of the shop could be trusted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14427C">
        <w:rPr>
          <w:rFonts w:ascii="Arial Unicode" w:hAnsi="Arial Unicode"/>
          <w:sz w:val="22"/>
          <w:szCs w:val="22"/>
          <w:lang w:val="en-US"/>
        </w:rPr>
        <w:t>53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Նրա կողմից լուրջ անմտություն էր օրագիրը գնելուց հետո դարձյալ այստեղ վերադառնալը`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չիմանալով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արդյոք կարելի է վստահել խանութի տիրոջը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54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757150">
        <w:rPr>
          <w:sz w:val="22"/>
          <w:szCs w:val="22"/>
          <w:lang w:val="en-US"/>
        </w:rPr>
        <w:t xml:space="preserve">If he had </w:t>
      </w:r>
      <w:r w:rsidRPr="00757150">
        <w:rPr>
          <w:i/>
          <w:sz w:val="22"/>
          <w:szCs w:val="22"/>
          <w:lang w:val="en-US"/>
        </w:rPr>
        <w:t>known</w:t>
      </w:r>
      <w:r w:rsidRPr="00757150">
        <w:rPr>
          <w:sz w:val="22"/>
          <w:szCs w:val="22"/>
          <w:lang w:val="en-US"/>
        </w:rPr>
        <w:t xml:space="preserve"> where she lived, and at what time she left work, he could have contrived to meet her somewhere on her way home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14427C">
        <w:rPr>
          <w:rFonts w:ascii="Arial Unicode" w:hAnsi="Arial Unicode"/>
          <w:sz w:val="22"/>
          <w:szCs w:val="22"/>
          <w:lang w:val="en-US"/>
        </w:rPr>
        <w:t>55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Եթե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որտեղ է ապրում և որ ժամին է դուրս գալիս աշխատանքից, կարող էր ճանապարհին հանդիպելու հնար գտնել</w:t>
      </w:r>
      <w:r>
        <w:rPr>
          <w:rFonts w:ascii="Arial Unicode" w:hAnsi="Arial Unicode"/>
          <w:sz w:val="22"/>
          <w:szCs w:val="22"/>
          <w:lang w:val="en-US"/>
        </w:rPr>
        <w:t>:  [</w:t>
      </w:r>
      <w:r w:rsidRPr="0014427C">
        <w:rPr>
          <w:rFonts w:ascii="Arial Unicode" w:hAnsi="Arial Unicode"/>
          <w:sz w:val="22"/>
          <w:szCs w:val="22"/>
          <w:lang w:val="en-US"/>
        </w:rPr>
        <w:t>56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Ներքևում ուսումնասիրվող օրինակներում առնչվում ենք </w:t>
      </w:r>
      <w:r w:rsidRPr="00757150">
        <w:rPr>
          <w:i/>
          <w:sz w:val="22"/>
          <w:szCs w:val="22"/>
          <w:lang w:val="hy-AM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hy-AM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ճանաչել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համարժեքի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հետ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>
        <w:rPr>
          <w:rFonts w:ascii="Arial Unicode" w:hAnsi="Arial Unicode"/>
          <w:sz w:val="22"/>
          <w:szCs w:val="22"/>
        </w:rPr>
        <w:t>առնչվում</w:t>
      </w:r>
      <w:r w:rsidRPr="00A06016">
        <w:rPr>
          <w:rFonts w:ascii="Arial Unicode" w:hAnsi="Arial Unicode"/>
          <w:sz w:val="22"/>
          <w:szCs w:val="22"/>
          <w:lang w:val="en-US"/>
        </w:rPr>
        <w:t xml:space="preserve"> </w:t>
      </w:r>
      <w:r>
        <w:rPr>
          <w:rFonts w:ascii="Arial Unicode" w:hAnsi="Arial Unicode"/>
          <w:sz w:val="22"/>
          <w:szCs w:val="22"/>
        </w:rPr>
        <w:t>ենք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757150">
        <w:rPr>
          <w:i/>
          <w:sz w:val="22"/>
          <w:szCs w:val="22"/>
          <w:lang w:val="en-US"/>
        </w:rPr>
        <w:t>be familiar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/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ծանոթ լինել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ի</w:t>
      </w:r>
      <w:r>
        <w:rPr>
          <w:rFonts w:ascii="Arial Unicode" w:hAnsi="Arial Unicode"/>
          <w:sz w:val="22"/>
          <w:szCs w:val="22"/>
          <w:lang w:val="hy-AM"/>
        </w:rPr>
        <w:t>մաստ</w:t>
      </w:r>
      <w:r>
        <w:rPr>
          <w:rFonts w:ascii="Arial Unicode" w:hAnsi="Arial Unicode"/>
          <w:sz w:val="22"/>
          <w:szCs w:val="22"/>
        </w:rPr>
        <w:t>ին</w:t>
      </w:r>
      <w:r>
        <w:rPr>
          <w:rFonts w:ascii="Arial Unicode" w:hAnsi="Arial Unicode"/>
          <w:sz w:val="22"/>
          <w:szCs w:val="22"/>
          <w:lang w:val="hy-AM"/>
        </w:rPr>
        <w:t>,</w:t>
      </w:r>
      <w:r w:rsidRPr="00A06016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hy-AM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ը 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համապատասխանաբար </w:t>
      </w:r>
      <w:r w:rsidRPr="00757150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/ 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բայի իմաստներից է`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8F1F95">
        <w:rPr>
          <w:sz w:val="22"/>
          <w:szCs w:val="22"/>
          <w:lang w:val="en-US"/>
        </w:rPr>
        <w:t xml:space="preserve">Perhaps thirty people personally </w:t>
      </w:r>
      <w:r w:rsidRPr="008F1F95">
        <w:rPr>
          <w:i/>
          <w:sz w:val="22"/>
          <w:szCs w:val="22"/>
          <w:lang w:val="en-US"/>
        </w:rPr>
        <w:t>known</w:t>
      </w:r>
      <w:r w:rsidRPr="008F1F95">
        <w:rPr>
          <w:sz w:val="22"/>
          <w:szCs w:val="22"/>
          <w:lang w:val="en-US"/>
        </w:rPr>
        <w:t xml:space="preserve"> to Winston, not counting his parents, had disappeared at one time or another</w:t>
      </w:r>
      <w:r>
        <w:rPr>
          <w:rFonts w:ascii="Arial Unicode" w:hAnsi="Arial Unicode"/>
          <w:sz w:val="22"/>
          <w:szCs w:val="22"/>
          <w:lang w:val="en-US"/>
        </w:rPr>
        <w:t>. [</w:t>
      </w:r>
      <w:r w:rsidRPr="0014427C">
        <w:rPr>
          <w:rFonts w:ascii="Arial Unicode" w:hAnsi="Arial Unicode"/>
          <w:sz w:val="22"/>
          <w:szCs w:val="22"/>
          <w:lang w:val="en-US"/>
        </w:rPr>
        <w:t>57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Տարբեր ժամանակներում անհետացել էր երեսուն մարդ, որոնց Ուինսթընը անձամբ էր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ճանաչում</w:t>
      </w:r>
      <w:r w:rsidRPr="00F81AB7">
        <w:rPr>
          <w:rFonts w:ascii="Arial Unicode" w:hAnsi="Arial Unicode"/>
          <w:sz w:val="22"/>
          <w:szCs w:val="22"/>
          <w:lang w:val="en-US"/>
        </w:rPr>
        <w:t>, չհաշված իր ծնողներին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58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8F1F95">
        <w:rPr>
          <w:sz w:val="22"/>
          <w:szCs w:val="22"/>
          <w:lang w:val="en-US"/>
        </w:rPr>
        <w:t xml:space="preserve">He had the feeling, though already at that time facts and dates were growing blurry, that he had </w:t>
      </w:r>
      <w:r w:rsidRPr="008F1F95">
        <w:rPr>
          <w:i/>
          <w:sz w:val="22"/>
          <w:szCs w:val="22"/>
          <w:lang w:val="en-US"/>
        </w:rPr>
        <w:t>known</w:t>
      </w:r>
      <w:r w:rsidRPr="008F1F95">
        <w:rPr>
          <w:sz w:val="22"/>
          <w:szCs w:val="22"/>
          <w:lang w:val="en-US"/>
        </w:rPr>
        <w:t xml:space="preserve"> their names years earlier than he had known that of Big Brother.</w:t>
      </w:r>
      <w:r>
        <w:rPr>
          <w:rFonts w:ascii="Arial Unicode" w:hAnsi="Arial Unicode"/>
          <w:sz w:val="22"/>
          <w:szCs w:val="22"/>
          <w:lang w:val="en-US"/>
        </w:rPr>
        <w:t xml:space="preserve"> [</w:t>
      </w:r>
      <w:r w:rsidRPr="0014427C">
        <w:rPr>
          <w:rFonts w:ascii="Arial Unicode" w:hAnsi="Arial Unicode"/>
          <w:sz w:val="22"/>
          <w:szCs w:val="22"/>
          <w:lang w:val="en-US"/>
        </w:rPr>
        <w:t>59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</w:rPr>
        <w:t>Այնպիսի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տպավորություն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չնայած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փաստերն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ու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ամսաթվերը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լղոզված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Ուինսթըն</w:t>
      </w:r>
      <w:r w:rsidRPr="00F81AB7">
        <w:rPr>
          <w:rFonts w:ascii="Arial Unicode" w:hAnsi="Arial Unicode"/>
          <w:sz w:val="22"/>
          <w:szCs w:val="22"/>
          <w:lang w:val="hy-AM"/>
        </w:rPr>
        <w:t>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նրանց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i/>
          <w:sz w:val="22"/>
          <w:szCs w:val="22"/>
        </w:rPr>
        <w:t>ճանաչում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էր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շատ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ավելի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վաղուց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քան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Մեծ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եղբորը</w:t>
      </w:r>
      <w:r>
        <w:rPr>
          <w:rFonts w:ascii="Arial Unicode" w:hAnsi="Arial Unicode"/>
          <w:sz w:val="22"/>
          <w:szCs w:val="22"/>
          <w:lang w:val="en-US"/>
        </w:rPr>
        <w:t>: [</w:t>
      </w:r>
      <w:r w:rsidRPr="0014427C">
        <w:rPr>
          <w:rFonts w:ascii="Arial Unicode" w:hAnsi="Arial Unicode"/>
          <w:sz w:val="22"/>
          <w:szCs w:val="22"/>
          <w:lang w:val="en-US"/>
        </w:rPr>
        <w:t>60</w:t>
      </w:r>
      <w:r w:rsidRPr="00F81AB7">
        <w:rPr>
          <w:rFonts w:ascii="Arial Unicode" w:hAnsi="Arial Unicode"/>
          <w:sz w:val="22"/>
          <w:szCs w:val="22"/>
          <w:lang w:val="en-US"/>
        </w:rPr>
        <w:t>]</w:t>
      </w:r>
    </w:p>
    <w:p w:rsidR="00805FCE" w:rsidRPr="009A56F5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</w:p>
    <w:p w:rsidR="00805FCE" w:rsidRPr="009A56F5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Ամփոփելով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ստացած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տվյալները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af-ZA"/>
        </w:rPr>
        <w:t>առանձնացն</w:t>
      </w:r>
      <w:r w:rsidRPr="00F81AB7">
        <w:rPr>
          <w:rFonts w:ascii="Arial Unicode" w:hAnsi="Arial Unicode"/>
          <w:sz w:val="22"/>
          <w:szCs w:val="22"/>
        </w:rPr>
        <w:t>ում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ենք</w:t>
      </w:r>
      <w:r w:rsidRPr="009A56F5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A06016">
        <w:rPr>
          <w:i/>
          <w:sz w:val="22"/>
          <w:szCs w:val="22"/>
          <w:lang w:val="en-US"/>
        </w:rPr>
        <w:t>to</w:t>
      </w:r>
      <w:r w:rsidRPr="009A56F5">
        <w:rPr>
          <w:i/>
          <w:sz w:val="22"/>
          <w:szCs w:val="22"/>
          <w:lang w:val="en-US"/>
        </w:rPr>
        <w:t xml:space="preserve"> </w:t>
      </w:r>
      <w:r w:rsidRPr="00A06016">
        <w:rPr>
          <w:i/>
          <w:sz w:val="22"/>
          <w:szCs w:val="22"/>
          <w:lang w:val="en-US"/>
        </w:rPr>
        <w:t>know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>
        <w:rPr>
          <w:rFonts w:ascii="Arial Unicode" w:hAnsi="Arial Unicode"/>
          <w:sz w:val="22"/>
          <w:szCs w:val="22"/>
        </w:rPr>
        <w:t>բայի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>
        <w:rPr>
          <w:rFonts w:ascii="Arial Unicode" w:hAnsi="Arial Unicode"/>
          <w:sz w:val="22"/>
          <w:szCs w:val="22"/>
        </w:rPr>
        <w:t>գործածության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հետևյալ</w:t>
      </w:r>
      <w:r w:rsidRPr="009A56F5">
        <w:rPr>
          <w:rFonts w:ascii="Arial Unicode" w:hAnsi="Arial Unicode"/>
          <w:sz w:val="22"/>
          <w:szCs w:val="22"/>
          <w:lang w:val="en-US"/>
        </w:rPr>
        <w:t xml:space="preserve"> </w:t>
      </w:r>
      <w:r>
        <w:rPr>
          <w:rFonts w:ascii="Arial Unicode" w:hAnsi="Arial Unicode"/>
          <w:sz w:val="22"/>
          <w:szCs w:val="22"/>
        </w:rPr>
        <w:t>առանձնահատկությունները</w:t>
      </w:r>
      <w:r w:rsidRPr="009A56F5">
        <w:rPr>
          <w:rFonts w:ascii="Arial Unicode" w:hAnsi="Arial Unicode"/>
          <w:sz w:val="22"/>
          <w:szCs w:val="22"/>
          <w:lang w:val="en-US"/>
        </w:rPr>
        <w:t>`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1. Հայերեն թարգմանված բառիմաստը չի հանդիսանում ուսումնասիրվող բայի իմաստներից մեկը ո՜չ անգլերենում, ո՜չ հայերենում: </w:t>
      </w:r>
      <w:r w:rsidRPr="00F81AB7">
        <w:rPr>
          <w:rFonts w:ascii="Arial Unicode" w:hAnsi="Arial Unicode"/>
          <w:sz w:val="22"/>
          <w:szCs w:val="22"/>
        </w:rPr>
        <w:t>՜</w:t>
      </w:r>
      <w:r w:rsidRPr="00F81AB7">
        <w:rPr>
          <w:rFonts w:ascii="Arial Unicode" w:hAnsi="Arial Unicode"/>
          <w:sz w:val="22"/>
          <w:szCs w:val="22"/>
          <w:lang w:val="en-US"/>
        </w:rPr>
        <w:t>Այսինքն` առնչվում ենք համատեքստային դրսևորման հետ: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2. Հայերեն թարգմանված բառիմաստը գոյություն ունի անգլերենում որպես ուսումնասիրվող բայի հոմանիշ, մինչդեռ հայերենում, որպես ուսումնասիրվող բազմիմաստ բայի իմաստ, այն գոյություն չունի: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3. Հայերեն թարգմանված բառիմաստը գոյություն ունի անգլերենում որպես ուսումնասիրվող բայի հոմանիշ, մինչդեռ հայերենում այն հանդիսանում է ուսումնասիրվող բազմիմաստ բայի իմաստներից մեկը: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4. Հայերեն տարբերակում առկա է այնպիսի բառ, որը չի հանդիսանում ուսումնասիրվող բայի իմաստներից մեկը հայերենում, մինչդեռ անգլերենում տվյալ իմաստը ընդգրկված է </w:t>
      </w:r>
      <w:r w:rsidRPr="008F1F95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>բայի իմաստացանկի մեջ: Կատարվել է իմաստային փոխառություն անգլերենից: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5. Հայերեն տարբերակում առկա է այնպիսի բառ, որը չի հանդիսանում ուսումնասիրվող բայի իմաստներից մեկը անգլերենում, մինչդեռ հայերենում տվյալ իմաստն ընդգրկված է</w:t>
      </w:r>
      <w:r w:rsidRPr="00F81AB7">
        <w:rPr>
          <w:rFonts w:ascii="Arial Unicode" w:hAnsi="Arial Unicode"/>
          <w:i/>
          <w:sz w:val="22"/>
          <w:szCs w:val="22"/>
          <w:lang w:val="en-US"/>
        </w:rPr>
        <w:t xml:space="preserve"> 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բայի իմաստացանկի մեջ: Կատարվել է իմաստային փոխառություն հայերենից: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>6. Կան դեպքեր, որտեղ ուսումնասիրվող բայը կամ չի թարգմանվում, կամ թարգմանվում է որպես ածական, գոյական, որոշ դեպքերում երկու լեզուներում հանդես է գալիս որպես եղանակավորող բառ: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7. Ուսումնասիրվող բայը բնօրինակում և թարգմանված տարբերակում մեկնաբանվում է այնպիսի իմաստով, որն ամրագրված է և՜ անգլերենի, և՜ հայերենի բացատրական բառարաններում: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lastRenderedPageBreak/>
        <w:t xml:space="preserve">8. Երբ </w:t>
      </w:r>
      <w:r w:rsidRPr="008F1F95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բայը թարգմանվում է որպես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գիտենալ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 արտահայտում է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1. տեղյակ լինել; 2. վերհիշել, հիշել; 3. ճանաչել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իմաստները: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9. Երբ </w:t>
      </w:r>
      <w:r w:rsidRPr="008F1F95">
        <w:rPr>
          <w:i/>
          <w:sz w:val="22"/>
          <w:szCs w:val="22"/>
          <w:lang w:val="en-US"/>
        </w:rPr>
        <w:t>to know</w:t>
      </w:r>
      <w:r w:rsidRPr="008F1F95">
        <w:rPr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բայը թարգմանվում է որպես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 արտահայտում է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1. գիտակցել; 2. վերհիշել, հիշել, 3. տեղյակ լինել, տեղեկանալ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իմաստները: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10. Երբ </w:t>
      </w:r>
      <w:r w:rsidRPr="008F1F95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բայը թարգմանվում է որպես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ճանաչել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 արտահայտում է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ծանոթ լինել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11. Երբ </w:t>
      </w:r>
      <w:r w:rsidRPr="008F1F95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բայը թարգմանվում է որպես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կռահել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այն արտահայտում է </w:t>
      </w:r>
      <w:r w:rsidRPr="00F81AB7">
        <w:rPr>
          <w:rFonts w:ascii="Arial Unicode" w:hAnsi="Arial Unicode"/>
          <w:i/>
          <w:sz w:val="22"/>
          <w:szCs w:val="22"/>
          <w:lang w:val="en-US"/>
        </w:rPr>
        <w:t>գլխի ընկնել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իմաստը: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12. Տեքստերի թարգմանությունը մի լեզվից այլ լեզու հանգեցնում է բազմիմաստության առաջացմանը: Հետևաբար թարգմանությունը բազմիմաստության առաջացման աղբյուր է: Տարբեր կարգի իմաստային փոխառությունները Լեզու 1-ից Լեզու 2 և հակառակը հանգեցնում են   բազմիմաստությանը, </w:t>
      </w:r>
      <w:r>
        <w:rPr>
          <w:rFonts w:ascii="Arial Unicode" w:hAnsi="Arial Unicode"/>
          <w:sz w:val="22"/>
          <w:szCs w:val="22"/>
        </w:rPr>
        <w:t>համատեքստային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նոր իմաստների առաջացմանը, որոնց մի մասը կարող է գոյություն ունենալ Լեզու 1-ում, սակայն բացակայել Լեզու 2-ում և հակառակը: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en-US"/>
        </w:rPr>
      </w:pPr>
      <w:r w:rsidRPr="00F81AB7">
        <w:rPr>
          <w:rFonts w:ascii="Arial Unicode" w:hAnsi="Arial Unicode"/>
          <w:sz w:val="22"/>
          <w:szCs w:val="22"/>
          <w:lang w:val="en-US"/>
        </w:rPr>
        <w:t xml:space="preserve">13. Անգլերենի </w:t>
      </w:r>
      <w:r w:rsidRPr="008F1F95">
        <w:rPr>
          <w:i/>
          <w:sz w:val="22"/>
          <w:szCs w:val="22"/>
          <w:lang w:val="en-US"/>
        </w:rPr>
        <w:t>to know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բայը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Ջ. Օրուելի «1984» </w:t>
      </w:r>
      <w:r w:rsidRPr="00F81AB7">
        <w:rPr>
          <w:rFonts w:ascii="Arial Unicode" w:hAnsi="Arial Unicode"/>
          <w:sz w:val="22"/>
          <w:szCs w:val="22"/>
        </w:rPr>
        <w:t>վեպում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հայերեն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առավել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հաճախ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թարգմանվում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հետևյալ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կերպ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(</w:t>
      </w:r>
      <w:r w:rsidRPr="00F81AB7">
        <w:rPr>
          <w:rFonts w:ascii="Arial Unicode" w:hAnsi="Arial Unicode"/>
          <w:sz w:val="22"/>
          <w:szCs w:val="22"/>
        </w:rPr>
        <w:t>հաջորդականությունն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արտահայտում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է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հաճախականությունը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)` 1. </w:t>
      </w:r>
      <w:r w:rsidRPr="00F81AB7">
        <w:rPr>
          <w:rFonts w:ascii="Arial Unicode" w:hAnsi="Arial Unicode"/>
          <w:sz w:val="22"/>
          <w:szCs w:val="22"/>
        </w:rPr>
        <w:t>գիտենալ</w:t>
      </w:r>
      <w:r>
        <w:rPr>
          <w:rFonts w:ascii="Arial Unicode" w:hAnsi="Arial Unicode"/>
          <w:sz w:val="22"/>
          <w:szCs w:val="22"/>
          <w:lang w:val="en-US"/>
        </w:rPr>
        <w:t xml:space="preserve"> (20), 2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. </w:t>
      </w:r>
      <w:r w:rsidRPr="00F81AB7">
        <w:rPr>
          <w:rFonts w:ascii="Arial Unicode" w:hAnsi="Arial Unicode"/>
          <w:sz w:val="22"/>
          <w:szCs w:val="22"/>
        </w:rPr>
        <w:t>իմանալ</w:t>
      </w:r>
      <w:r>
        <w:rPr>
          <w:rFonts w:ascii="Arial Unicode" w:hAnsi="Arial Unicode"/>
          <w:sz w:val="22"/>
          <w:szCs w:val="22"/>
          <w:lang w:val="en-US"/>
        </w:rPr>
        <w:t xml:space="preserve"> (6), 3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. </w:t>
      </w:r>
      <w:r w:rsidRPr="00F81AB7">
        <w:rPr>
          <w:rFonts w:ascii="Arial Unicode" w:hAnsi="Arial Unicode"/>
          <w:sz w:val="22"/>
          <w:szCs w:val="22"/>
        </w:rPr>
        <w:t>ճանաչել</w:t>
      </w:r>
      <w:r>
        <w:rPr>
          <w:rFonts w:ascii="Arial Unicode" w:hAnsi="Arial Unicode"/>
          <w:sz w:val="22"/>
          <w:szCs w:val="22"/>
          <w:lang w:val="en-US"/>
        </w:rPr>
        <w:t xml:space="preserve"> (5)</w:t>
      </w:r>
      <w:r w:rsidRPr="00F81AB7">
        <w:rPr>
          <w:rFonts w:ascii="Arial Unicode" w:hAnsi="Arial Unicode"/>
          <w:sz w:val="22"/>
          <w:szCs w:val="22"/>
          <w:lang w:val="en-US"/>
        </w:rPr>
        <w:t>,</w:t>
      </w:r>
      <w:r>
        <w:rPr>
          <w:rFonts w:ascii="Arial Unicode" w:hAnsi="Arial Unicode"/>
          <w:sz w:val="22"/>
          <w:szCs w:val="22"/>
          <w:lang w:val="en-US"/>
        </w:rPr>
        <w:t xml:space="preserve"> 4. 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հասկանալ</w:t>
      </w:r>
      <w:r>
        <w:rPr>
          <w:rFonts w:ascii="Arial Unicode" w:hAnsi="Arial Unicode"/>
          <w:sz w:val="22"/>
          <w:szCs w:val="22"/>
          <w:lang w:val="en-US"/>
        </w:rPr>
        <w:t>(4)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5. </w:t>
      </w:r>
      <w:r w:rsidRPr="00F81AB7">
        <w:rPr>
          <w:rFonts w:ascii="Arial Unicode" w:hAnsi="Arial Unicode"/>
          <w:sz w:val="22"/>
          <w:szCs w:val="22"/>
        </w:rPr>
        <w:t>հայտնի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լինել</w:t>
      </w:r>
      <w:r>
        <w:rPr>
          <w:rFonts w:ascii="Arial Unicode" w:hAnsi="Arial Unicode"/>
          <w:sz w:val="22"/>
          <w:szCs w:val="22"/>
          <w:lang w:val="en-US"/>
        </w:rPr>
        <w:t xml:space="preserve"> (3)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6. </w:t>
      </w:r>
      <w:r w:rsidRPr="00F81AB7">
        <w:rPr>
          <w:rFonts w:ascii="Arial Unicode" w:hAnsi="Arial Unicode"/>
          <w:sz w:val="22"/>
          <w:szCs w:val="22"/>
        </w:rPr>
        <w:t>ասել</w:t>
      </w:r>
      <w:r>
        <w:rPr>
          <w:rFonts w:ascii="Arial Unicode" w:hAnsi="Arial Unicode"/>
          <w:sz w:val="22"/>
          <w:szCs w:val="22"/>
          <w:lang w:val="en-US"/>
        </w:rPr>
        <w:t xml:space="preserve"> 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կռահել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տեսնել</w:t>
      </w:r>
      <w:r>
        <w:rPr>
          <w:rFonts w:ascii="Arial Unicode" w:hAnsi="Arial Unicode"/>
          <w:sz w:val="22"/>
          <w:szCs w:val="22"/>
          <w:lang w:val="en-US"/>
        </w:rPr>
        <w:t xml:space="preserve"> 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պատկերացում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 </w:t>
      </w:r>
      <w:r w:rsidRPr="00F81AB7">
        <w:rPr>
          <w:rFonts w:ascii="Arial Unicode" w:hAnsi="Arial Unicode"/>
          <w:sz w:val="22"/>
          <w:szCs w:val="22"/>
        </w:rPr>
        <w:t>ունենալ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պարզվել</w:t>
      </w:r>
      <w:r>
        <w:rPr>
          <w:rFonts w:ascii="Arial Unicode" w:hAnsi="Arial Unicode"/>
          <w:sz w:val="22"/>
          <w:szCs w:val="22"/>
          <w:lang w:val="en-US"/>
        </w:rPr>
        <w:t xml:space="preserve"> 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հասկանալի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կոչել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ծանոթություն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, </w:t>
      </w:r>
      <w:r w:rsidRPr="00F81AB7">
        <w:rPr>
          <w:rFonts w:ascii="Arial Unicode" w:hAnsi="Arial Unicode"/>
          <w:sz w:val="22"/>
          <w:szCs w:val="22"/>
        </w:rPr>
        <w:t>հանձնել</w:t>
      </w:r>
      <w:r>
        <w:rPr>
          <w:rFonts w:ascii="Arial Unicode" w:hAnsi="Arial Unicode"/>
          <w:sz w:val="22"/>
          <w:szCs w:val="22"/>
          <w:lang w:val="en-US"/>
        </w:rPr>
        <w:t>(1)</w:t>
      </w:r>
      <w:r w:rsidRPr="00F81AB7">
        <w:rPr>
          <w:rFonts w:ascii="Arial Unicode" w:hAnsi="Arial Unicode"/>
          <w:sz w:val="22"/>
          <w:szCs w:val="22"/>
          <w:lang w:val="en-US"/>
        </w:rPr>
        <w:t xml:space="preserve">: </w:t>
      </w:r>
    </w:p>
    <w:p w:rsidR="00805FCE" w:rsidRPr="00F81AB7" w:rsidRDefault="00805FCE" w:rsidP="008C303E">
      <w:pPr>
        <w:autoSpaceDE w:val="0"/>
        <w:autoSpaceDN w:val="0"/>
        <w:adjustRightInd w:val="0"/>
        <w:spacing w:line="276" w:lineRule="auto"/>
        <w:rPr>
          <w:rFonts w:ascii="Arial Unicode" w:hAnsi="Arial Unicode"/>
          <w:sz w:val="22"/>
          <w:szCs w:val="22"/>
          <w:lang w:val="en-US"/>
        </w:rPr>
      </w:pPr>
    </w:p>
    <w:p w:rsidR="00805FCE" w:rsidRDefault="00805FCE" w:rsidP="008C303E">
      <w:pPr>
        <w:autoSpaceDE w:val="0"/>
        <w:autoSpaceDN w:val="0"/>
        <w:adjustRightInd w:val="0"/>
        <w:spacing w:line="276" w:lineRule="auto"/>
        <w:jc w:val="center"/>
        <w:rPr>
          <w:rFonts w:ascii="Arial Unicode" w:hAnsi="Arial Unicode"/>
          <w:b/>
          <w:sz w:val="22"/>
          <w:szCs w:val="22"/>
        </w:rPr>
      </w:pPr>
      <w:r>
        <w:rPr>
          <w:rFonts w:ascii="Arial Unicode" w:hAnsi="Arial Unicode"/>
          <w:b/>
          <w:sz w:val="22"/>
          <w:szCs w:val="22"/>
        </w:rPr>
        <w:t>Ծանոթագրություններ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BD414C">
        <w:rPr>
          <w:color w:val="000000"/>
          <w:sz w:val="22"/>
          <w:szCs w:val="22"/>
          <w:lang w:val="af-ZA"/>
        </w:rPr>
        <w:t>Collins English Dictionary Online</w:t>
      </w:r>
      <w:r w:rsidRPr="00BD414C">
        <w:rPr>
          <w:color w:val="000000"/>
          <w:sz w:val="22"/>
          <w:szCs w:val="22"/>
          <w:lang w:val="en-US"/>
        </w:rPr>
        <w:t>, &lt;</w:t>
      </w:r>
      <w:hyperlink r:id="rId7" w:history="1">
        <w:r w:rsidRPr="00BD414C">
          <w:rPr>
            <w:rStyle w:val="a3"/>
            <w:color w:val="auto"/>
            <w:sz w:val="22"/>
            <w:szCs w:val="22"/>
            <w:u w:val="none"/>
            <w:lang w:val="af-ZA"/>
          </w:rPr>
          <w:t>http://www.collinsdictionary.com/</w:t>
        </w:r>
      </w:hyperlink>
      <w:r w:rsidRPr="00BD414C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lang w:val="af-ZA"/>
        </w:rPr>
        <w:t xml:space="preserve">Oxford Advanced Learner’s Dictionary </w:t>
      </w:r>
      <w:r w:rsidRPr="00BD414C">
        <w:rPr>
          <w:sz w:val="22"/>
          <w:szCs w:val="22"/>
          <w:lang w:val="hy-AM"/>
        </w:rPr>
        <w:t>Online</w:t>
      </w:r>
      <w:r w:rsidRPr="00BD414C">
        <w:rPr>
          <w:sz w:val="22"/>
          <w:szCs w:val="22"/>
          <w:lang w:val="en-US"/>
        </w:rPr>
        <w:t xml:space="preserve">,     </w:t>
      </w:r>
      <w:r w:rsidRPr="001961F7">
        <w:rPr>
          <w:sz w:val="22"/>
          <w:szCs w:val="22"/>
          <w:lang w:val="en-US"/>
        </w:rPr>
        <w:t>&lt;</w:t>
      </w:r>
      <w:hyperlink r:id="rId8" w:history="1">
        <w:r w:rsidRPr="00BD414C">
          <w:rPr>
            <w:rStyle w:val="a3"/>
            <w:color w:val="auto"/>
            <w:sz w:val="22"/>
            <w:szCs w:val="22"/>
            <w:u w:val="none"/>
            <w:lang w:val="af-ZA"/>
          </w:rPr>
          <w:t>http://oald8.oxfordlearnersdictionaries.com/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 xml:space="preserve">American Heritage Dictionary of the English Language, </w:t>
      </w:r>
      <w:r w:rsidRPr="001961F7">
        <w:rPr>
          <w:sz w:val="22"/>
          <w:szCs w:val="22"/>
          <w:shd w:val="clear" w:color="auto" w:fill="FFFFFF"/>
          <w:lang w:val="en-US"/>
        </w:rPr>
        <w:t>&lt;</w:t>
      </w:r>
      <w:hyperlink r:id="rId9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http://education.yahoo.com/reference/dictionary/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 xml:space="preserve">Macmillan Dictionary, </w:t>
      </w:r>
      <w:r w:rsidRPr="001961F7">
        <w:rPr>
          <w:sz w:val="22"/>
          <w:szCs w:val="22"/>
          <w:shd w:val="clear" w:color="auto" w:fill="FFFFFF"/>
          <w:lang w:val="en-US"/>
        </w:rPr>
        <w:t>&lt;</w:t>
      </w:r>
      <w:hyperlink r:id="rId10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http://www.macmillandictionary.com/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 xml:space="preserve">Merriam-Webster's Online Dictionary, 11th Edition, </w:t>
      </w:r>
      <w:r w:rsidRPr="001961F7">
        <w:rPr>
          <w:sz w:val="22"/>
          <w:szCs w:val="22"/>
          <w:shd w:val="clear" w:color="auto" w:fill="FFFFFF"/>
          <w:lang w:val="en-US"/>
        </w:rPr>
        <w:t>&lt;</w:t>
      </w:r>
      <w:hyperlink r:id="rId11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http://www.merriam-webster.com/dictionary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>Cambridge Advanced Learner's Dictionary</w:t>
      </w:r>
      <w:r w:rsidRPr="00BD414C">
        <w:rPr>
          <w:rStyle w:val="apple-converted-space"/>
          <w:sz w:val="22"/>
          <w:szCs w:val="22"/>
          <w:shd w:val="clear" w:color="auto" w:fill="FFFFFF"/>
          <w:lang w:val="en-US"/>
        </w:rPr>
        <w:t xml:space="preserve">, </w:t>
      </w:r>
      <w:r w:rsidRPr="001961F7">
        <w:rPr>
          <w:rStyle w:val="apple-converted-space"/>
          <w:sz w:val="22"/>
          <w:szCs w:val="22"/>
          <w:shd w:val="clear" w:color="auto" w:fill="FFFFFF"/>
          <w:lang w:val="en-US"/>
        </w:rPr>
        <w:t>&lt;</w:t>
      </w:r>
      <w:hyperlink r:id="rId12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http://dictionary.cambridge.org/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>The Wordsmyth English Dictionary-Thesaurus</w:t>
      </w:r>
      <w:r w:rsidRPr="00BD414C">
        <w:rPr>
          <w:rStyle w:val="apple-converted-space"/>
          <w:sz w:val="22"/>
          <w:szCs w:val="22"/>
          <w:shd w:val="clear" w:color="auto" w:fill="FFFFFF"/>
          <w:lang w:val="en-US"/>
        </w:rPr>
        <w:t xml:space="preserve"> , </w:t>
      </w:r>
      <w:hyperlink r:id="rId13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http://www.wordsmyth.net/</w:t>
        </w:r>
      </w:hyperlink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 xml:space="preserve">Mnemonic Dictionary, </w:t>
      </w:r>
      <w:r w:rsidRPr="001961F7">
        <w:rPr>
          <w:sz w:val="22"/>
          <w:szCs w:val="22"/>
          <w:shd w:val="clear" w:color="auto" w:fill="FFFFFF"/>
          <w:lang w:val="en-US"/>
        </w:rPr>
        <w:t>&lt;</w:t>
      </w:r>
      <w:hyperlink r:id="rId14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http://mnemonicdictionary.com/</w:t>
        </w:r>
      </w:hyperlink>
      <w:r w:rsidRPr="001961F7">
        <w:rPr>
          <w:sz w:val="22"/>
          <w:szCs w:val="22"/>
          <w:lang w:val="en-US"/>
        </w:rPr>
        <w:t>&gt;</w:t>
      </w:r>
      <w:r w:rsidRPr="00970509">
        <w:rPr>
          <w:sz w:val="22"/>
          <w:szCs w:val="22"/>
          <w:lang w:val="en-US"/>
        </w:rPr>
        <w:t xml:space="preserve">; </w:t>
      </w:r>
      <w:r w:rsidRPr="00BD414C">
        <w:rPr>
          <w:sz w:val="22"/>
          <w:szCs w:val="22"/>
          <w:shd w:val="clear" w:color="auto" w:fill="FFFFFF"/>
          <w:lang w:val="en-US"/>
        </w:rPr>
        <w:t xml:space="preserve">Urban Dictionary, </w:t>
      </w:r>
      <w:r w:rsidRPr="001961F7">
        <w:rPr>
          <w:sz w:val="22"/>
          <w:szCs w:val="22"/>
          <w:shd w:val="clear" w:color="auto" w:fill="FFFFFF"/>
          <w:lang w:val="en-US"/>
        </w:rPr>
        <w:t>&lt;</w:t>
      </w:r>
      <w:hyperlink r:id="rId15" w:history="1">
        <w:r w:rsidRPr="00BD414C">
          <w:rPr>
            <w:rStyle w:val="a3"/>
            <w:color w:val="auto"/>
            <w:sz w:val="22"/>
            <w:szCs w:val="22"/>
            <w:u w:val="none"/>
            <w:lang w:val="en-US"/>
          </w:rPr>
          <w:t>http://www.urbandictionary.com/</w:t>
        </w:r>
      </w:hyperlink>
      <w:r w:rsidRPr="001961F7">
        <w:rPr>
          <w:sz w:val="22"/>
          <w:szCs w:val="22"/>
          <w:lang w:val="en-US"/>
        </w:rPr>
        <w:t>&gt;</w:t>
      </w:r>
    </w:p>
    <w:p w:rsidR="00805FCE" w:rsidRPr="00F81AB7" w:rsidRDefault="00805FCE" w:rsidP="008C303E">
      <w:pPr>
        <w:pStyle w:val="a7"/>
        <w:numPr>
          <w:ilvl w:val="0"/>
          <w:numId w:val="3"/>
        </w:numPr>
        <w:spacing w:after="0"/>
        <w:jc w:val="both"/>
        <w:rPr>
          <w:rFonts w:ascii="Arial Unicode" w:eastAsia="Arial Unicode MS" w:hAnsi="Arial Unicode"/>
          <w:i/>
          <w:lang w:val="hy-AM"/>
        </w:rPr>
      </w:pPr>
      <w:r w:rsidRPr="00F81AB7">
        <w:rPr>
          <w:rFonts w:ascii="Arial Unicode" w:eastAsia="Arial Unicode MS" w:hAnsi="Arial Unicode"/>
          <w:lang w:val="hy-AM"/>
        </w:rPr>
        <w:t xml:space="preserve">Աղայան Է. Բ., </w:t>
      </w:r>
      <w:r w:rsidRPr="00B404D5">
        <w:rPr>
          <w:rFonts w:ascii="Arial Unicode" w:eastAsia="Arial Unicode MS" w:hAnsi="Arial Unicode"/>
          <w:i/>
          <w:lang w:val="hy-AM"/>
        </w:rPr>
        <w:t xml:space="preserve">Արդի </w:t>
      </w:r>
      <w:r w:rsidR="00B404D5" w:rsidRPr="00B404D5">
        <w:rPr>
          <w:rFonts w:ascii="Arial Unicode" w:eastAsia="Arial Unicode MS" w:hAnsi="Arial Unicode"/>
          <w:i/>
          <w:lang w:val="hy-AM"/>
        </w:rPr>
        <w:t>հ</w:t>
      </w:r>
      <w:r w:rsidRPr="00B404D5">
        <w:rPr>
          <w:rFonts w:ascii="Arial Unicode" w:eastAsia="Arial Unicode MS" w:hAnsi="Arial Unicode"/>
          <w:i/>
          <w:lang w:val="hy-AM"/>
        </w:rPr>
        <w:t xml:space="preserve">այերենի </w:t>
      </w:r>
      <w:r w:rsidR="00B404D5" w:rsidRPr="00B404D5">
        <w:rPr>
          <w:rFonts w:ascii="Arial Unicode" w:eastAsia="Arial Unicode MS" w:hAnsi="Arial Unicode"/>
          <w:i/>
          <w:lang w:val="hy-AM"/>
        </w:rPr>
        <w:t>բ</w:t>
      </w:r>
      <w:r w:rsidRPr="00B404D5">
        <w:rPr>
          <w:rFonts w:ascii="Arial Unicode" w:eastAsia="Arial Unicode MS" w:hAnsi="Arial Unicode"/>
          <w:i/>
          <w:lang w:val="hy-AM"/>
        </w:rPr>
        <w:t xml:space="preserve">ացատրական </w:t>
      </w:r>
      <w:r w:rsidR="00B404D5" w:rsidRPr="00B404D5">
        <w:rPr>
          <w:rFonts w:ascii="Arial Unicode" w:eastAsia="Arial Unicode MS" w:hAnsi="Arial Unicode"/>
          <w:i/>
          <w:lang w:val="hy-AM"/>
        </w:rPr>
        <w:t>բ</w:t>
      </w:r>
      <w:r w:rsidRPr="00B404D5">
        <w:rPr>
          <w:rFonts w:ascii="Arial Unicode" w:eastAsia="Arial Unicode MS" w:hAnsi="Arial Unicode"/>
          <w:i/>
          <w:lang w:val="hy-AM"/>
        </w:rPr>
        <w:t xml:space="preserve">առարան. </w:t>
      </w:r>
      <w:r w:rsidRPr="00F81AB7">
        <w:rPr>
          <w:rFonts w:ascii="Arial Unicode" w:eastAsia="Arial Unicode MS" w:hAnsi="Arial Unicode"/>
          <w:lang w:val="hy-AM"/>
        </w:rPr>
        <w:t xml:space="preserve">– Երևան, Հայաստան հրատարակչություն, 1976, էջ </w:t>
      </w:r>
      <w:r w:rsidRPr="00F81AB7">
        <w:rPr>
          <w:rFonts w:ascii="Arial Unicode" w:eastAsia="Arial Unicode MS" w:hAnsi="Arial Unicode"/>
          <w:lang w:val="af-ZA"/>
        </w:rPr>
        <w:t>486</w:t>
      </w:r>
      <w:r w:rsidRPr="00F81AB7">
        <w:rPr>
          <w:rFonts w:ascii="Arial Unicode" w:eastAsia="Arial Unicode MS" w:hAnsi="Arial Unicode"/>
          <w:lang w:val="hy-AM"/>
        </w:rPr>
        <w:t xml:space="preserve">: 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4200A3">
        <w:rPr>
          <w:sz w:val="22"/>
          <w:szCs w:val="22"/>
          <w:lang w:val="hy-AM"/>
        </w:rPr>
        <w:t xml:space="preserve">. </w:t>
      </w:r>
      <w:r>
        <w:rPr>
          <w:sz w:val="22"/>
          <w:szCs w:val="22"/>
        </w:rPr>
        <w:t>5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>էջ</w:t>
      </w:r>
      <w:r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3F2A6E">
        <w:rPr>
          <w:rFonts w:ascii="Arial Unicode" w:hAnsi="Arial Unicode"/>
          <w:sz w:val="22"/>
          <w:szCs w:val="22"/>
          <w:lang w:val="hy-AM"/>
        </w:rPr>
        <w:t>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>
        <w:rPr>
          <w:sz w:val="22"/>
          <w:szCs w:val="22"/>
        </w:rPr>
        <w:t>. 93.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78: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200.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167: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172.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144: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60.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52: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51: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43: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38.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33: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56.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lastRenderedPageBreak/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48: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29.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24: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174.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145: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135.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113: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175.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146: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>
        <w:rPr>
          <w:sz w:val="22"/>
          <w:szCs w:val="22"/>
        </w:rPr>
        <w:t>. 146.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122: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>
        <w:rPr>
          <w:sz w:val="22"/>
          <w:szCs w:val="22"/>
        </w:rPr>
        <w:t>. 161.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134: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100.</w:t>
      </w:r>
    </w:p>
    <w:p w:rsidR="00805FCE" w:rsidRPr="004200A3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84: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10.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9: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23.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20: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67.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56: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113.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95-96: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92.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77: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123.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104: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12.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11: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99.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83: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44.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38: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44.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38: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126.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106: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139.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116: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57.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էջ </w:t>
      </w:r>
      <w:r w:rsidRPr="003F2A6E">
        <w:rPr>
          <w:rFonts w:ascii="Arial Unicode" w:hAnsi="Arial Unicode"/>
          <w:sz w:val="22"/>
          <w:szCs w:val="22"/>
          <w:lang w:val="hy-AM"/>
        </w:rPr>
        <w:t>49:</w:t>
      </w:r>
    </w:p>
    <w:p w:rsidR="00805FCE" w:rsidRPr="00082332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8F1F95">
        <w:rPr>
          <w:sz w:val="22"/>
          <w:szCs w:val="22"/>
          <w:lang w:val="hy-AM"/>
        </w:rPr>
        <w:t>Orwell</w:t>
      </w:r>
      <w:r w:rsidRPr="008F1F95">
        <w:rPr>
          <w:sz w:val="22"/>
          <w:szCs w:val="22"/>
          <w:lang w:val="af-ZA"/>
        </w:rPr>
        <w:t>,</w:t>
      </w:r>
      <w:r w:rsidRPr="008F1F95">
        <w:rPr>
          <w:sz w:val="22"/>
          <w:szCs w:val="22"/>
          <w:lang w:val="hy-AM"/>
        </w:rPr>
        <w:t xml:space="preserve"> G. </w:t>
      </w:r>
      <w:r w:rsidRPr="008F1F95">
        <w:rPr>
          <w:i/>
          <w:sz w:val="22"/>
          <w:szCs w:val="22"/>
          <w:lang w:val="af-ZA"/>
        </w:rPr>
        <w:t>1984</w:t>
      </w:r>
      <w:r w:rsidRPr="008F1F95">
        <w:rPr>
          <w:sz w:val="22"/>
          <w:szCs w:val="22"/>
          <w:lang w:val="af-ZA"/>
        </w:rPr>
        <w:t>, p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sz w:val="22"/>
          <w:szCs w:val="22"/>
        </w:rPr>
        <w:t>97.</w:t>
      </w:r>
    </w:p>
    <w:p w:rsidR="00805FCE" w:rsidRPr="005E025A" w:rsidRDefault="00805FCE" w:rsidP="008C303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  <w:r w:rsidRPr="00F81AB7">
        <w:rPr>
          <w:rFonts w:ascii="Arial Unicode" w:hAnsi="Arial Unicode"/>
          <w:sz w:val="22"/>
          <w:szCs w:val="22"/>
          <w:lang w:val="hy-AM"/>
        </w:rPr>
        <w:t>Օրուել Ջ</w:t>
      </w:r>
      <w:r w:rsidRPr="00F81AB7">
        <w:rPr>
          <w:rFonts w:ascii="Arial Unicode" w:hAnsi="Arial Unicode"/>
          <w:sz w:val="22"/>
          <w:szCs w:val="22"/>
          <w:lang w:val="af-ZA"/>
        </w:rPr>
        <w:t>.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, </w:t>
      </w:r>
      <w:r w:rsidRPr="00F81AB7">
        <w:rPr>
          <w:rFonts w:ascii="Arial Unicode" w:hAnsi="Arial Unicode"/>
          <w:i/>
          <w:sz w:val="22"/>
          <w:szCs w:val="22"/>
          <w:lang w:val="hy-AM"/>
        </w:rPr>
        <w:t>1984</w:t>
      </w:r>
      <w:r w:rsidRPr="00F81AB7">
        <w:rPr>
          <w:rFonts w:ascii="Arial Unicode" w:hAnsi="Arial Unicode"/>
          <w:sz w:val="22"/>
          <w:szCs w:val="22"/>
          <w:lang w:val="hy-AM"/>
        </w:rPr>
        <w:t xml:space="preserve">. - Երևան, Անտարես հրատարակչություն, 2012, </w:t>
      </w:r>
      <w:r w:rsidRPr="00F81AB7">
        <w:rPr>
          <w:rFonts w:ascii="Arial Unicode" w:hAnsi="Arial Unicode"/>
          <w:sz w:val="22"/>
          <w:szCs w:val="22"/>
          <w:lang w:val="af-ZA"/>
        </w:rPr>
        <w:t>էջ</w:t>
      </w:r>
      <w:r>
        <w:rPr>
          <w:rFonts w:ascii="Arial Unicode" w:hAnsi="Arial Unicode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sz w:val="22"/>
          <w:szCs w:val="22"/>
          <w:lang w:val="af-ZA"/>
        </w:rPr>
        <w:t xml:space="preserve"> </w:t>
      </w:r>
      <w:r w:rsidRPr="003F2A6E">
        <w:rPr>
          <w:rFonts w:ascii="Arial Unicode" w:hAnsi="Arial Unicode"/>
          <w:sz w:val="22"/>
          <w:szCs w:val="22"/>
          <w:lang w:val="hy-AM"/>
        </w:rPr>
        <w:t>82:</w:t>
      </w:r>
    </w:p>
    <w:p w:rsidR="00805FCE" w:rsidRPr="005E025A" w:rsidRDefault="00805FCE" w:rsidP="008C303E">
      <w:pPr>
        <w:autoSpaceDE w:val="0"/>
        <w:autoSpaceDN w:val="0"/>
        <w:adjustRightInd w:val="0"/>
        <w:spacing w:line="276" w:lineRule="auto"/>
        <w:jc w:val="both"/>
        <w:rPr>
          <w:rFonts w:ascii="Arial Unicode" w:hAnsi="Arial Unicode"/>
          <w:sz w:val="22"/>
          <w:szCs w:val="22"/>
          <w:lang w:val="hy-AM"/>
        </w:rPr>
      </w:pPr>
    </w:p>
    <w:p w:rsidR="00805FCE" w:rsidRPr="004200A3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hy-AM"/>
        </w:rPr>
      </w:pPr>
    </w:p>
    <w:p w:rsidR="00805FCE" w:rsidRPr="00082332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/>
          <w:color w:val="000000"/>
          <w:sz w:val="22"/>
          <w:szCs w:val="22"/>
          <w:lang w:val="af-ZA"/>
        </w:rPr>
      </w:pPr>
    </w:p>
    <w:p w:rsidR="00B404D5" w:rsidRDefault="00B404D5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805FCE" w:rsidRPr="008C303E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 Unicode" w:hAnsi="Arial Unicode"/>
          <w:b/>
          <w:color w:val="000000"/>
          <w:sz w:val="22"/>
          <w:szCs w:val="22"/>
          <w:lang w:val="af-ZA"/>
        </w:rPr>
      </w:pPr>
      <w:r w:rsidRPr="008C303E">
        <w:rPr>
          <w:b/>
          <w:i/>
          <w:color w:val="000000"/>
          <w:sz w:val="22"/>
          <w:szCs w:val="22"/>
          <w:lang w:val="af-ZA"/>
        </w:rPr>
        <w:lastRenderedPageBreak/>
        <w:t>To know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F81AB7">
        <w:rPr>
          <w:rFonts w:ascii="Arial Unicode" w:hAnsi="Arial Unicode"/>
          <w:b/>
          <w:color w:val="000000"/>
          <w:sz w:val="22"/>
          <w:szCs w:val="22"/>
          <w:lang w:val="hy-AM"/>
        </w:rPr>
        <w:t>բազմիմաստ բայի գործածությունը Ջորջ Օրուելի «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>1984</w:t>
      </w:r>
      <w:r w:rsidRPr="00F81AB7">
        <w:rPr>
          <w:rFonts w:ascii="Arial Unicode" w:hAnsi="Arial Unicode"/>
          <w:b/>
          <w:color w:val="000000"/>
          <w:sz w:val="22"/>
          <w:szCs w:val="22"/>
          <w:lang w:val="hy-AM"/>
        </w:rPr>
        <w:t>»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վեպի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անգլերեն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և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հայերեն</w:t>
      </w:r>
      <w:r w:rsidRPr="008C303E">
        <w:rPr>
          <w:rFonts w:ascii="Arial Unicode" w:hAnsi="Arial Unicode"/>
          <w:b/>
          <w:color w:val="000000"/>
          <w:sz w:val="22"/>
          <w:szCs w:val="22"/>
          <w:lang w:val="af-ZA"/>
        </w:rPr>
        <w:t xml:space="preserve"> </w:t>
      </w:r>
      <w:r w:rsidRPr="00B404D5">
        <w:rPr>
          <w:rFonts w:ascii="Arial Unicode" w:hAnsi="Arial Unicode"/>
          <w:b/>
          <w:color w:val="000000"/>
          <w:sz w:val="22"/>
          <w:szCs w:val="22"/>
          <w:lang w:val="hy-AM"/>
        </w:rPr>
        <w:t>տարբերակներում</w:t>
      </w:r>
    </w:p>
    <w:p w:rsidR="00805FCE" w:rsidRPr="008C303E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color w:val="000000"/>
          <w:sz w:val="22"/>
          <w:szCs w:val="22"/>
          <w:lang w:val="af-ZA"/>
        </w:rPr>
      </w:pPr>
      <w:r>
        <w:rPr>
          <w:rFonts w:ascii="Arial Unicode" w:hAnsi="Arial Unicode"/>
          <w:sz w:val="22"/>
          <w:szCs w:val="22"/>
          <w:lang w:val="en-US"/>
        </w:rPr>
        <w:t>Հոդվածն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ուսումնասիրում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 w:rsidRPr="008C303E">
        <w:rPr>
          <w:i/>
          <w:sz w:val="22"/>
          <w:szCs w:val="22"/>
          <w:lang w:val="af-ZA"/>
        </w:rPr>
        <w:t>to know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բազմիմաստ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բայի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գործածության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առանձնահատկությունները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Ջորջ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Օրուելի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  <w:lang w:val="hy-AM"/>
        </w:rPr>
        <w:t>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>1984</w:t>
      </w:r>
      <w:r w:rsidRPr="009A56F5">
        <w:rPr>
          <w:rFonts w:ascii="Arial Unicode" w:hAnsi="Arial Unicode"/>
          <w:color w:val="000000"/>
          <w:sz w:val="22"/>
          <w:szCs w:val="22"/>
          <w:lang w:val="hy-AM"/>
        </w:rPr>
        <w:t>»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  <w:lang w:val="en-US"/>
        </w:rPr>
        <w:t>վեպի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</w:rPr>
        <w:t>անգլերեն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  <w:lang w:val="en-US"/>
        </w:rPr>
        <w:t>և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</w:rPr>
        <w:t>հայ</w:t>
      </w:r>
      <w:r w:rsidRPr="009A56F5">
        <w:rPr>
          <w:rFonts w:ascii="Arial Unicode" w:hAnsi="Arial Unicode"/>
          <w:color w:val="000000"/>
          <w:sz w:val="22"/>
          <w:szCs w:val="22"/>
          <w:lang w:val="en-US"/>
        </w:rPr>
        <w:t>երեն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9A56F5">
        <w:rPr>
          <w:rFonts w:ascii="Arial Unicode" w:hAnsi="Arial Unicode"/>
          <w:color w:val="000000"/>
          <w:sz w:val="22"/>
          <w:szCs w:val="22"/>
          <w:lang w:val="en-US"/>
        </w:rPr>
        <w:t>տարբերակներում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: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Հոդվածում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վեր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են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հանված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8C303E">
        <w:rPr>
          <w:i/>
          <w:color w:val="000000"/>
          <w:sz w:val="22"/>
          <w:szCs w:val="22"/>
          <w:lang w:val="af-ZA"/>
        </w:rPr>
        <w:t>to know</w:t>
      </w:r>
      <w:r w:rsidRPr="008C303E">
        <w:rPr>
          <w:rFonts w:ascii="Arial Unicode" w:hAnsi="Arial Unicode"/>
          <w:i/>
          <w:color w:val="000000"/>
          <w:sz w:val="22"/>
          <w:szCs w:val="22"/>
          <w:lang w:val="af-ZA"/>
        </w:rPr>
        <w:t>/</w:t>
      </w:r>
      <w:r w:rsidRPr="009A0768">
        <w:rPr>
          <w:rFonts w:ascii="Arial Unicode" w:hAnsi="Arial Unicode"/>
          <w:i/>
          <w:color w:val="000000"/>
          <w:sz w:val="22"/>
          <w:szCs w:val="22"/>
        </w:rPr>
        <w:t>իմանալ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բայի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համատեքստային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իմաստները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ցույց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տրվում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թե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իմաստային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ինչ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երանգներ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կարող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այն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ստանալ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գրական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ստեղծագործության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համատեքստում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ինչպես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նաև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այն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որ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տեքստերի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թարգմանությունը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մի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լեզվից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այլ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լեզու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հանգեցնում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բազմիմաստության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առաջացմանը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հետևաբար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թարգմանությունը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բազմիմաստության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առաջացման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աղբյուր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: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Նկարագրվում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որ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նշված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լեզվական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երևույթը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փոխադարձ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իմաստային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փոխառությունների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արդյունք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: </w:t>
      </w:r>
      <w:r>
        <w:rPr>
          <w:rFonts w:ascii="Arial Unicode" w:hAnsi="Arial Unicode"/>
          <w:color w:val="000000"/>
          <w:sz w:val="22"/>
          <w:szCs w:val="22"/>
        </w:rPr>
        <w:t>Ա</w:t>
      </w:r>
      <w:r>
        <w:rPr>
          <w:rFonts w:ascii="Arial Unicode" w:hAnsi="Arial Unicode"/>
          <w:color w:val="000000"/>
          <w:sz w:val="22"/>
          <w:szCs w:val="22"/>
          <w:lang w:val="en-US"/>
        </w:rPr>
        <w:t>նգլերենի</w:t>
      </w:r>
      <w:r w:rsidRPr="008C303E">
        <w:rPr>
          <w:rFonts w:ascii="Arial Unicode" w:hAnsi="Arial Unicode"/>
          <w:color w:val="000000"/>
          <w:sz w:val="22"/>
          <w:szCs w:val="22"/>
          <w:lang w:val="af-ZA"/>
        </w:rPr>
        <w:t xml:space="preserve"> </w:t>
      </w:r>
      <w:r w:rsidRPr="008C303E">
        <w:rPr>
          <w:i/>
          <w:sz w:val="22"/>
          <w:szCs w:val="22"/>
          <w:lang w:val="af-ZA"/>
        </w:rPr>
        <w:t>to know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և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համապատասխանաբար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հայերենի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 w:rsidRPr="00EB27F8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բայերի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իմաստային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սպեկտրը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առանձին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միկրոհամատեքստերում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առաջին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դեպքում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համալրվում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է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հայերենից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, </w:t>
      </w:r>
      <w:r>
        <w:rPr>
          <w:rFonts w:ascii="Arial Unicode" w:hAnsi="Arial Unicode"/>
          <w:sz w:val="22"/>
          <w:szCs w:val="22"/>
          <w:lang w:val="en-US"/>
        </w:rPr>
        <w:t>երկրորդ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դեպքում՝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անգլերենից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կատարված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իմաստային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փոխառության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շնորհիվ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: </w:t>
      </w:r>
      <w:r>
        <w:rPr>
          <w:rFonts w:ascii="Arial Unicode" w:hAnsi="Arial Unicode"/>
          <w:sz w:val="22"/>
          <w:szCs w:val="22"/>
          <w:lang w:val="en-US"/>
        </w:rPr>
        <w:t>Հոդվածում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առանձնացված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են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նաև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ուսումնասիրվող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բային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համապատասխանող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</w:rPr>
        <w:t>հայերեն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 </w:t>
      </w:r>
      <w:r>
        <w:rPr>
          <w:rFonts w:ascii="Arial Unicode" w:hAnsi="Arial Unicode"/>
          <w:sz w:val="22"/>
          <w:szCs w:val="22"/>
          <w:lang w:val="en-US"/>
        </w:rPr>
        <w:t>համարժեքները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և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դրանց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գործածության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en-US"/>
        </w:rPr>
        <w:t>հաճախականությունը</w:t>
      </w:r>
      <w:r w:rsidRPr="008C303E">
        <w:rPr>
          <w:rFonts w:ascii="Arial Unicode" w:hAnsi="Arial Unicode"/>
          <w:sz w:val="22"/>
          <w:szCs w:val="22"/>
          <w:lang w:val="af-ZA"/>
        </w:rPr>
        <w:t xml:space="preserve">: </w:t>
      </w:r>
    </w:p>
    <w:p w:rsidR="00805FCE" w:rsidRPr="008C303E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Unicode" w:hAnsi="Arial Unicode"/>
          <w:sz w:val="22"/>
          <w:szCs w:val="22"/>
          <w:lang w:val="af-ZA"/>
        </w:rPr>
      </w:pPr>
    </w:p>
    <w:p w:rsidR="00805FCE" w:rsidRPr="008C303E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af-ZA"/>
        </w:rPr>
      </w:pPr>
    </w:p>
    <w:p w:rsidR="00805FCE" w:rsidRPr="00912C8C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  <w:lang w:val="en-US"/>
        </w:rPr>
      </w:pPr>
      <w:r w:rsidRPr="00912C8C">
        <w:rPr>
          <w:b/>
          <w:sz w:val="22"/>
          <w:szCs w:val="22"/>
          <w:lang w:val="en-US"/>
        </w:rPr>
        <w:t xml:space="preserve">The use of the polysemantic verb </w:t>
      </w:r>
      <w:r w:rsidRPr="00912C8C">
        <w:rPr>
          <w:b/>
          <w:i/>
          <w:sz w:val="22"/>
          <w:szCs w:val="22"/>
          <w:lang w:val="en-US"/>
        </w:rPr>
        <w:t>to know</w:t>
      </w:r>
      <w:r w:rsidRPr="00912C8C">
        <w:rPr>
          <w:b/>
          <w:sz w:val="22"/>
          <w:szCs w:val="22"/>
          <w:lang w:val="en-US"/>
        </w:rPr>
        <w:t xml:space="preserve"> in the English and Armenian versions of George Orwell's 1984 novel</w:t>
      </w:r>
    </w:p>
    <w:p w:rsidR="00805FCE" w:rsidRPr="00393398" w:rsidRDefault="00805FCE" w:rsidP="008C303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en-US"/>
        </w:rPr>
      </w:pPr>
      <w:r w:rsidRPr="00393398">
        <w:rPr>
          <w:sz w:val="22"/>
          <w:szCs w:val="22"/>
          <w:lang w:val="en-US"/>
        </w:rPr>
        <w:t>The article studies the peculiarities of the use of the polysemantic verb</w:t>
      </w:r>
      <w:r w:rsidRPr="00393398">
        <w:rPr>
          <w:i/>
          <w:sz w:val="22"/>
          <w:szCs w:val="22"/>
          <w:lang w:val="en-US"/>
        </w:rPr>
        <w:t xml:space="preserve"> to know </w:t>
      </w:r>
      <w:r w:rsidRPr="00393398">
        <w:rPr>
          <w:sz w:val="22"/>
          <w:szCs w:val="22"/>
          <w:lang w:val="en-US"/>
        </w:rPr>
        <w:t>in George Orwell's</w:t>
      </w:r>
      <w:r w:rsidRPr="005C43BA">
        <w:rPr>
          <w:sz w:val="22"/>
          <w:szCs w:val="22"/>
          <w:lang w:val="en-US"/>
        </w:rPr>
        <w:t xml:space="preserve"> </w:t>
      </w:r>
      <w:r w:rsidRPr="00393398">
        <w:rPr>
          <w:sz w:val="22"/>
          <w:szCs w:val="22"/>
          <w:lang w:val="en-US"/>
        </w:rPr>
        <w:t xml:space="preserve">1984 novel's English and Armenian versions. </w:t>
      </w:r>
      <w:r>
        <w:rPr>
          <w:sz w:val="22"/>
          <w:szCs w:val="22"/>
          <w:lang w:val="en-US"/>
        </w:rPr>
        <w:t>It</w:t>
      </w:r>
      <w:r w:rsidRPr="00393398">
        <w:rPr>
          <w:sz w:val="22"/>
          <w:szCs w:val="22"/>
          <w:lang w:val="en-US"/>
        </w:rPr>
        <w:t xml:space="preserve"> reveals the contextual meanings of the verb </w:t>
      </w:r>
      <w:r w:rsidRPr="00393398">
        <w:rPr>
          <w:i/>
          <w:sz w:val="22"/>
          <w:szCs w:val="22"/>
          <w:lang w:val="en-US"/>
        </w:rPr>
        <w:t>to know/</w:t>
      </w:r>
      <w:r w:rsidRPr="00393398">
        <w:rPr>
          <w:rFonts w:hAnsi="Arial Unicode"/>
          <w:i/>
          <w:sz w:val="22"/>
          <w:szCs w:val="22"/>
          <w:lang w:val="en-US"/>
        </w:rPr>
        <w:t>իմանալ</w:t>
      </w:r>
      <w:r w:rsidRPr="00393398">
        <w:rPr>
          <w:i/>
          <w:sz w:val="22"/>
          <w:szCs w:val="22"/>
          <w:lang w:val="en-US"/>
        </w:rPr>
        <w:t>,</w:t>
      </w:r>
      <w:r w:rsidRPr="00393398">
        <w:rPr>
          <w:sz w:val="22"/>
          <w:szCs w:val="22"/>
          <w:lang w:val="en-US"/>
        </w:rPr>
        <w:t xml:space="preserve"> it shows which shades of meanings it can gain in the context of a literary work as well as that translation of texts from one language into another brings to polysemy, hence, translation is a source of polysemy. It is </w:t>
      </w:r>
      <w:r>
        <w:rPr>
          <w:sz w:val="22"/>
          <w:szCs w:val="22"/>
          <w:lang w:val="en-US"/>
        </w:rPr>
        <w:t>pointed out</w:t>
      </w:r>
      <w:r w:rsidRPr="00393398">
        <w:rPr>
          <w:sz w:val="22"/>
          <w:szCs w:val="22"/>
          <w:lang w:val="en-US"/>
        </w:rPr>
        <w:t xml:space="preserve"> that the mentioned language phenomenon is a result</w:t>
      </w:r>
      <w:r>
        <w:rPr>
          <w:sz w:val="22"/>
          <w:szCs w:val="22"/>
          <w:lang w:val="en-US"/>
        </w:rPr>
        <w:t xml:space="preserve"> of</w:t>
      </w:r>
      <w:r w:rsidRPr="00393398">
        <w:rPr>
          <w:sz w:val="22"/>
          <w:szCs w:val="22"/>
          <w:lang w:val="en-US"/>
        </w:rPr>
        <w:t xml:space="preserve"> mutual semantic borrowing</w:t>
      </w:r>
      <w:r w:rsidRPr="0082194D">
        <w:rPr>
          <w:sz w:val="22"/>
          <w:szCs w:val="22"/>
          <w:lang w:val="en-US"/>
        </w:rPr>
        <w:t>.</w:t>
      </w:r>
      <w:r w:rsidRPr="003933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393398">
        <w:rPr>
          <w:sz w:val="22"/>
          <w:szCs w:val="22"/>
          <w:lang w:val="en-US"/>
        </w:rPr>
        <w:t xml:space="preserve">n individual microcontexts the semantic spectrum of the English </w:t>
      </w:r>
      <w:r w:rsidRPr="00834A1B">
        <w:rPr>
          <w:i/>
          <w:sz w:val="22"/>
          <w:szCs w:val="22"/>
          <w:lang w:val="en-US"/>
        </w:rPr>
        <w:t>to know</w:t>
      </w:r>
      <w:r w:rsidRPr="00393398">
        <w:rPr>
          <w:sz w:val="22"/>
          <w:szCs w:val="22"/>
          <w:lang w:val="en-US"/>
        </w:rPr>
        <w:t xml:space="preserve"> and the corresponding Armenian </w:t>
      </w:r>
      <w:r w:rsidRPr="00834A1B">
        <w:rPr>
          <w:rFonts w:hAnsi="Arial Unicode"/>
          <w:i/>
          <w:sz w:val="22"/>
          <w:szCs w:val="22"/>
          <w:lang w:val="en-US"/>
        </w:rPr>
        <w:t>իմանալ</w:t>
      </w:r>
      <w:r w:rsidRPr="00393398">
        <w:rPr>
          <w:sz w:val="22"/>
          <w:szCs w:val="22"/>
          <w:lang w:val="en-US"/>
        </w:rPr>
        <w:t xml:space="preserve"> in the first case is fulfilled due</w:t>
      </w:r>
      <w:r>
        <w:rPr>
          <w:sz w:val="22"/>
          <w:szCs w:val="22"/>
          <w:lang w:val="en-US"/>
        </w:rPr>
        <w:t xml:space="preserve"> to</w:t>
      </w:r>
      <w:r w:rsidRPr="00393398">
        <w:rPr>
          <w:sz w:val="22"/>
          <w:szCs w:val="22"/>
          <w:lang w:val="en-US"/>
        </w:rPr>
        <w:t xml:space="preserve"> the semantic borrowing from Armenian, while in the second case from English. The article singles out the corresponding Armenian equivalents of</w:t>
      </w:r>
      <w:r>
        <w:rPr>
          <w:sz w:val="22"/>
          <w:szCs w:val="22"/>
          <w:lang w:val="en-US"/>
        </w:rPr>
        <w:t xml:space="preserve"> the verb under study and</w:t>
      </w:r>
      <w:r w:rsidRPr="00393398">
        <w:rPr>
          <w:sz w:val="22"/>
          <w:szCs w:val="22"/>
          <w:lang w:val="en-US"/>
        </w:rPr>
        <w:t xml:space="preserve"> the frequency of their use.  </w:t>
      </w:r>
    </w:p>
    <w:p w:rsidR="00805FCE" w:rsidRPr="003A340F" w:rsidRDefault="00805FCE" w:rsidP="008C303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  <w:lang w:val="en-US"/>
        </w:rPr>
      </w:pPr>
    </w:p>
    <w:p w:rsidR="00805FCE" w:rsidRPr="0082194D" w:rsidRDefault="00805FCE" w:rsidP="008C303E">
      <w:pPr>
        <w:spacing w:line="276" w:lineRule="auto"/>
        <w:jc w:val="center"/>
        <w:rPr>
          <w:rFonts w:ascii="Arial LatRus" w:hAnsi="Arial LatRus" w:cs="Arial"/>
          <w:b/>
          <w:sz w:val="22"/>
          <w:szCs w:val="22"/>
        </w:rPr>
      </w:pPr>
      <w:r w:rsidRPr="0082194D">
        <w:rPr>
          <w:rFonts w:ascii="Arial" w:hAnsi="Arial" w:cs="Arial"/>
          <w:b/>
          <w:sz w:val="22"/>
          <w:szCs w:val="22"/>
        </w:rPr>
        <w:t>Употребление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полисемантичного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глагола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b/>
          <w:i/>
          <w:sz w:val="22"/>
          <w:szCs w:val="22"/>
          <w:lang w:val="en-US"/>
        </w:rPr>
        <w:t>to</w:t>
      </w:r>
      <w:r w:rsidRPr="0082194D">
        <w:rPr>
          <w:b/>
          <w:i/>
          <w:sz w:val="22"/>
          <w:szCs w:val="22"/>
        </w:rPr>
        <w:t xml:space="preserve"> </w:t>
      </w:r>
      <w:r w:rsidRPr="0082194D">
        <w:rPr>
          <w:b/>
          <w:i/>
          <w:sz w:val="22"/>
          <w:szCs w:val="22"/>
          <w:lang w:val="en-US"/>
        </w:rPr>
        <w:t>know</w:t>
      </w:r>
      <w:r w:rsidRPr="0082194D">
        <w:rPr>
          <w:b/>
          <w:sz w:val="22"/>
          <w:szCs w:val="22"/>
        </w:rPr>
        <w:t xml:space="preserve"> в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английско</w:t>
      </w:r>
      <w:r w:rsidR="00AE1A18" w:rsidRPr="00AE1A18">
        <w:rPr>
          <w:rFonts w:ascii="Arial" w:hAnsi="Arial" w:cs="Arial"/>
          <w:b/>
          <w:sz w:val="22"/>
          <w:szCs w:val="22"/>
        </w:rPr>
        <w:t>й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и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армянско</w:t>
      </w:r>
      <w:r w:rsidR="00AE1A18" w:rsidRPr="00AE1A18">
        <w:rPr>
          <w:rFonts w:ascii="Arial" w:hAnsi="Arial" w:cs="Arial"/>
          <w:b/>
          <w:sz w:val="22"/>
          <w:szCs w:val="22"/>
        </w:rPr>
        <w:t>й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версиях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романа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Pr="0082194D">
        <w:rPr>
          <w:rFonts w:ascii="Arial" w:hAnsi="Arial" w:cs="Arial"/>
          <w:b/>
          <w:sz w:val="22"/>
          <w:szCs w:val="22"/>
        </w:rPr>
        <w:t>Джорджа</w:t>
      </w:r>
      <w:r w:rsidRPr="0082194D">
        <w:rPr>
          <w:rFonts w:ascii="Arial LatRus" w:hAnsi="Arial LatRus" w:cs="Arial"/>
          <w:b/>
          <w:sz w:val="22"/>
          <w:szCs w:val="22"/>
        </w:rPr>
        <w:t xml:space="preserve"> </w:t>
      </w:r>
      <w:r w:rsidR="00AE1A18">
        <w:rPr>
          <w:rFonts w:ascii="Arial" w:hAnsi="Arial" w:cs="Arial"/>
          <w:b/>
          <w:sz w:val="22"/>
          <w:szCs w:val="22"/>
        </w:rPr>
        <w:t>Ору</w:t>
      </w:r>
      <w:r w:rsidR="00AE1A18" w:rsidRPr="00AE1A18">
        <w:rPr>
          <w:rFonts w:ascii="Arial" w:hAnsi="Arial" w:cs="Arial"/>
          <w:b/>
          <w:sz w:val="22"/>
          <w:szCs w:val="22"/>
        </w:rPr>
        <w:t>э</w:t>
      </w:r>
      <w:r w:rsidRPr="0082194D">
        <w:rPr>
          <w:rFonts w:ascii="Arial" w:hAnsi="Arial" w:cs="Arial"/>
          <w:b/>
          <w:sz w:val="22"/>
          <w:szCs w:val="22"/>
        </w:rPr>
        <w:t>л</w:t>
      </w:r>
      <w:r w:rsidR="00AE1A18" w:rsidRPr="00AE1A18">
        <w:rPr>
          <w:rFonts w:ascii="Arial" w:hAnsi="Arial" w:cs="Arial"/>
          <w:b/>
          <w:sz w:val="22"/>
          <w:szCs w:val="22"/>
        </w:rPr>
        <w:t>ла</w:t>
      </w:r>
      <w:r w:rsidRPr="0082194D">
        <w:rPr>
          <w:rFonts w:ascii="Arial LatRus" w:hAnsi="Arial LatRus" w:cs="Arial"/>
          <w:b/>
          <w:sz w:val="22"/>
          <w:szCs w:val="22"/>
        </w:rPr>
        <w:t xml:space="preserve"> ''1984''</w:t>
      </w:r>
    </w:p>
    <w:p w:rsidR="00805FCE" w:rsidRPr="0082194D" w:rsidRDefault="00805FCE" w:rsidP="008C303E">
      <w:pPr>
        <w:spacing w:line="276" w:lineRule="auto"/>
        <w:ind w:firstLine="708"/>
        <w:jc w:val="both"/>
        <w:rPr>
          <w:rFonts w:ascii="Arial LatRus" w:hAnsi="Arial LatRus" w:cs="Arial"/>
          <w:sz w:val="22"/>
          <w:szCs w:val="22"/>
        </w:rPr>
      </w:pPr>
      <w:r w:rsidRPr="0082194D">
        <w:rPr>
          <w:rFonts w:ascii="Arial" w:hAnsi="Arial" w:cs="Arial"/>
          <w:sz w:val="22"/>
          <w:szCs w:val="22"/>
        </w:rPr>
        <w:t>Статья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изучает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особенности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полисемантичного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глагола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to</w:t>
      </w:r>
      <w:r w:rsidRPr="0082194D">
        <w:rPr>
          <w:i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know</w:t>
      </w:r>
      <w:r w:rsidRPr="0082194D">
        <w:rPr>
          <w:rFonts w:ascii="Arial LatRus" w:hAnsi="Arial LatRus"/>
          <w:i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английско</w:t>
      </w:r>
      <w:r w:rsidR="00E92BD7" w:rsidRPr="00E92BD7">
        <w:rPr>
          <w:rFonts w:ascii="Arial" w:hAnsi="Arial" w:cs="Arial"/>
          <w:sz w:val="22"/>
          <w:szCs w:val="22"/>
          <w:lang w:val="hy-AM"/>
        </w:rPr>
        <w:t>й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армянско</w:t>
      </w:r>
      <w:r w:rsidR="00E92BD7" w:rsidRPr="00E92BD7">
        <w:rPr>
          <w:rFonts w:ascii="Arial" w:hAnsi="Arial" w:cs="Arial"/>
          <w:sz w:val="22"/>
          <w:szCs w:val="22"/>
          <w:lang w:val="hy-AM"/>
        </w:rPr>
        <w:t>й</w:t>
      </w:r>
      <w:r w:rsidR="00AE1A18" w:rsidRPr="00AE1A18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версиях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романа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Джорджа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="00AE1A18">
        <w:rPr>
          <w:rFonts w:ascii="Arial" w:hAnsi="Arial" w:cs="Arial"/>
          <w:sz w:val="22"/>
          <w:szCs w:val="22"/>
        </w:rPr>
        <w:t>Ору</w:t>
      </w:r>
      <w:r w:rsidR="00AE1A18" w:rsidRPr="00AE1A18">
        <w:rPr>
          <w:rFonts w:ascii="Arial" w:hAnsi="Arial" w:cs="Arial"/>
          <w:sz w:val="22"/>
          <w:szCs w:val="22"/>
        </w:rPr>
        <w:t>эл</w:t>
      </w:r>
      <w:r w:rsidRPr="0082194D">
        <w:rPr>
          <w:rFonts w:ascii="Arial" w:hAnsi="Arial" w:cs="Arial"/>
          <w:sz w:val="22"/>
          <w:szCs w:val="22"/>
        </w:rPr>
        <w:t>л</w:t>
      </w:r>
      <w:r w:rsidR="00AE1A18" w:rsidRPr="00AE1A18">
        <w:rPr>
          <w:rFonts w:ascii="Arial" w:hAnsi="Arial" w:cs="Arial"/>
          <w:sz w:val="22"/>
          <w:szCs w:val="22"/>
        </w:rPr>
        <w:t>а</w:t>
      </w:r>
      <w:r w:rsidRPr="0082194D">
        <w:rPr>
          <w:rFonts w:ascii="Arial LatRus" w:hAnsi="Arial LatRus" w:cs="Arial"/>
          <w:sz w:val="22"/>
          <w:szCs w:val="22"/>
        </w:rPr>
        <w:t xml:space="preserve"> ''1984''. </w:t>
      </w:r>
      <w:r w:rsidRPr="0082194D"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статье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выявлены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контекстуальные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значения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глагола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to</w:t>
      </w:r>
      <w:r w:rsidRPr="0082194D">
        <w:rPr>
          <w:i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know</w:t>
      </w:r>
      <w:r w:rsidRPr="0082194D">
        <w:rPr>
          <w:rFonts w:ascii="Arial LatRus" w:hAnsi="Arial LatRus"/>
          <w:i/>
          <w:sz w:val="22"/>
          <w:szCs w:val="22"/>
        </w:rPr>
        <w:t>/</w:t>
      </w:r>
      <w:r w:rsidRPr="0082194D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82194D">
        <w:rPr>
          <w:rFonts w:ascii="Arial Unicode" w:hAnsi="Arial Unicode"/>
          <w:i/>
          <w:sz w:val="22"/>
          <w:szCs w:val="22"/>
        </w:rPr>
        <w:t>,</w:t>
      </w:r>
      <w:r w:rsidRPr="0082194D">
        <w:rPr>
          <w:rFonts w:ascii="Arial LatRus" w:hAnsi="Arial LatRus"/>
          <w:i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показывается,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какие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оттенки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значений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глагол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может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приобрести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контексте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литературного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произведения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говорится о том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что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перевод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текстов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одного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языка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на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другой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приводит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к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возникновению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полисемии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следовательно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перевод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является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источником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полисемии</w:t>
      </w:r>
      <w:r w:rsidRPr="0082194D">
        <w:rPr>
          <w:rFonts w:ascii="Arial LatRus" w:hAnsi="Arial LatRus" w:cs="Arial"/>
          <w:sz w:val="22"/>
          <w:szCs w:val="22"/>
        </w:rPr>
        <w:t xml:space="preserve">. </w:t>
      </w:r>
      <w:r w:rsidRPr="0082194D">
        <w:rPr>
          <w:rFonts w:ascii="Arial" w:hAnsi="Arial" w:cs="Arial"/>
          <w:sz w:val="22"/>
          <w:szCs w:val="22"/>
        </w:rPr>
        <w:t>Статья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описывает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что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данное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языковое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явление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есть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результат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взаимного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семантического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заимствования</w:t>
      </w:r>
      <w:r>
        <w:rPr>
          <w:rFonts w:cs="Arial"/>
          <w:sz w:val="22"/>
          <w:szCs w:val="22"/>
        </w:rPr>
        <w:t>.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индивидуальных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микроконтекстах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семантический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спектр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английского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to</w:t>
      </w:r>
      <w:r w:rsidRPr="0082194D">
        <w:rPr>
          <w:i/>
          <w:sz w:val="22"/>
          <w:szCs w:val="22"/>
        </w:rPr>
        <w:t xml:space="preserve"> </w:t>
      </w:r>
      <w:r w:rsidRPr="0082194D">
        <w:rPr>
          <w:i/>
          <w:sz w:val="22"/>
          <w:szCs w:val="22"/>
          <w:lang w:val="en-US"/>
        </w:rPr>
        <w:t>know</w:t>
      </w:r>
      <w:r w:rsidRPr="0082194D">
        <w:rPr>
          <w:rFonts w:ascii="Arial LatRus" w:hAnsi="Arial LatRus"/>
          <w:i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соответственно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армянского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 Unicode" w:hAnsi="Arial Unicode"/>
          <w:i/>
          <w:sz w:val="22"/>
          <w:szCs w:val="22"/>
          <w:lang w:val="en-US"/>
        </w:rPr>
        <w:t>իմանալ</w:t>
      </w:r>
      <w:r w:rsidRPr="0082194D">
        <w:rPr>
          <w:rFonts w:ascii="Arial LatRus" w:hAnsi="Arial LatRus"/>
          <w:i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первом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случае</w:t>
      </w:r>
      <w:r w:rsidRPr="0082194D">
        <w:rPr>
          <w:rFonts w:ascii="Arial LatRus" w:hAnsi="Arial LatRus"/>
          <w:i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пополняется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благодаря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заимствованию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армянского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языка</w:t>
      </w:r>
      <w:r w:rsidRPr="0082194D">
        <w:rPr>
          <w:rFonts w:ascii="Arial LatRus" w:hAnsi="Arial LatRus" w:cs="Arial"/>
          <w:sz w:val="22"/>
          <w:szCs w:val="22"/>
        </w:rPr>
        <w:t xml:space="preserve">, </w:t>
      </w:r>
      <w:r w:rsidRPr="0082194D">
        <w:rPr>
          <w:rFonts w:ascii="Arial" w:hAnsi="Arial" w:cs="Arial"/>
          <w:sz w:val="22"/>
          <w:szCs w:val="22"/>
        </w:rPr>
        <w:t>во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втором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случае</w:t>
      </w:r>
      <w:r w:rsidRPr="0082194D">
        <w:rPr>
          <w:rFonts w:ascii="Arial LatRus" w:hAnsi="Arial LatRus" w:cs="Arial"/>
          <w:sz w:val="22"/>
          <w:szCs w:val="22"/>
        </w:rPr>
        <w:t xml:space="preserve"> - </w:t>
      </w:r>
      <w:r w:rsidRPr="0082194D">
        <w:rPr>
          <w:rFonts w:ascii="Arial" w:hAnsi="Arial" w:cs="Arial"/>
          <w:sz w:val="22"/>
          <w:szCs w:val="22"/>
        </w:rPr>
        <w:t>с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английского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языка</w:t>
      </w:r>
      <w:r w:rsidRPr="0082194D">
        <w:rPr>
          <w:rFonts w:ascii="Arial LatRus" w:hAnsi="Arial LatRus" w:cs="Arial"/>
          <w:sz w:val="22"/>
          <w:szCs w:val="22"/>
        </w:rPr>
        <w:t xml:space="preserve">. </w:t>
      </w:r>
      <w:r w:rsidRPr="0082194D">
        <w:rPr>
          <w:rFonts w:ascii="Arial" w:hAnsi="Arial" w:cs="Arial"/>
          <w:sz w:val="22"/>
          <w:szCs w:val="22"/>
        </w:rPr>
        <w:t>В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статье</w:t>
      </w:r>
      <w:r w:rsidRPr="0082194D">
        <w:rPr>
          <w:rFonts w:ascii="Arial LatRus" w:hAnsi="Arial LatRus" w:cs="Arial"/>
          <w:sz w:val="22"/>
          <w:szCs w:val="22"/>
        </w:rPr>
        <w:t xml:space="preserve">  </w:t>
      </w:r>
      <w:r w:rsidRPr="0082194D">
        <w:rPr>
          <w:rFonts w:ascii="Arial" w:hAnsi="Arial" w:cs="Arial"/>
          <w:sz w:val="22"/>
          <w:szCs w:val="22"/>
        </w:rPr>
        <w:t>выделены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соответствующие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армянские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эквиваленты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изучаемого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глагола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частота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их</w:t>
      </w:r>
      <w:r w:rsidRPr="0082194D">
        <w:rPr>
          <w:rFonts w:ascii="Arial LatRus" w:hAnsi="Arial LatRus" w:cs="Arial"/>
          <w:sz w:val="22"/>
          <w:szCs w:val="22"/>
        </w:rPr>
        <w:t xml:space="preserve"> </w:t>
      </w:r>
      <w:r w:rsidRPr="0082194D">
        <w:rPr>
          <w:rFonts w:ascii="Arial" w:hAnsi="Arial" w:cs="Arial"/>
          <w:sz w:val="22"/>
          <w:szCs w:val="22"/>
        </w:rPr>
        <w:t>употребления</w:t>
      </w:r>
      <w:r w:rsidRPr="0082194D">
        <w:rPr>
          <w:rFonts w:ascii="Arial LatRus" w:hAnsi="Arial LatRus" w:cs="Arial"/>
          <w:sz w:val="22"/>
          <w:szCs w:val="22"/>
        </w:rPr>
        <w:t xml:space="preserve">. </w:t>
      </w:r>
    </w:p>
    <w:sectPr w:rsidR="00805FCE" w:rsidRPr="0082194D" w:rsidSect="008057DF">
      <w:footerReference w:type="even" r:id="rId16"/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B0" w:rsidRDefault="00E319B0" w:rsidP="00B53F81">
      <w:r>
        <w:separator/>
      </w:r>
    </w:p>
  </w:endnote>
  <w:endnote w:type="continuationSeparator" w:id="1">
    <w:p w:rsidR="00E319B0" w:rsidRDefault="00E319B0" w:rsidP="00B5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CE" w:rsidRDefault="000208E2" w:rsidP="008510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5F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5FCE" w:rsidRDefault="00805F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CE" w:rsidRDefault="000208E2" w:rsidP="008510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5F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A18">
      <w:rPr>
        <w:rStyle w:val="aa"/>
        <w:noProof/>
      </w:rPr>
      <w:t>8</w:t>
    </w:r>
    <w:r>
      <w:rPr>
        <w:rStyle w:val="aa"/>
      </w:rPr>
      <w:fldChar w:fldCharType="end"/>
    </w:r>
  </w:p>
  <w:p w:rsidR="00805FCE" w:rsidRDefault="00805F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B0" w:rsidRDefault="00E319B0" w:rsidP="00B53F81">
      <w:r>
        <w:separator/>
      </w:r>
    </w:p>
  </w:footnote>
  <w:footnote w:type="continuationSeparator" w:id="1">
    <w:p w:rsidR="00E319B0" w:rsidRDefault="00E319B0" w:rsidP="00B5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C83"/>
    <w:multiLevelType w:val="hybridMultilevel"/>
    <w:tmpl w:val="E4D0B072"/>
    <w:lvl w:ilvl="0" w:tplc="98A0D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411ED1"/>
    <w:multiLevelType w:val="hybridMultilevel"/>
    <w:tmpl w:val="BDEA3B0A"/>
    <w:lvl w:ilvl="0" w:tplc="5A20E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A17CAC"/>
    <w:multiLevelType w:val="hybridMultilevel"/>
    <w:tmpl w:val="C7C8E0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38C2"/>
    <w:multiLevelType w:val="hybridMultilevel"/>
    <w:tmpl w:val="F294B1D4"/>
    <w:lvl w:ilvl="0" w:tplc="AB5A20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C0B3CF2"/>
    <w:multiLevelType w:val="hybridMultilevel"/>
    <w:tmpl w:val="1F8A6194"/>
    <w:lvl w:ilvl="0" w:tplc="8C586C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0F"/>
    <w:rsid w:val="00012BB5"/>
    <w:rsid w:val="000208E2"/>
    <w:rsid w:val="00034593"/>
    <w:rsid w:val="00082332"/>
    <w:rsid w:val="00091649"/>
    <w:rsid w:val="00092D7C"/>
    <w:rsid w:val="000E1878"/>
    <w:rsid w:val="000E39F8"/>
    <w:rsid w:val="000E6BBE"/>
    <w:rsid w:val="001344C5"/>
    <w:rsid w:val="0014427C"/>
    <w:rsid w:val="001472EF"/>
    <w:rsid w:val="00183573"/>
    <w:rsid w:val="001923E5"/>
    <w:rsid w:val="001961F7"/>
    <w:rsid w:val="001E6399"/>
    <w:rsid w:val="002017E4"/>
    <w:rsid w:val="00201A3D"/>
    <w:rsid w:val="00222BA0"/>
    <w:rsid w:val="00226674"/>
    <w:rsid w:val="00246D6D"/>
    <w:rsid w:val="00250462"/>
    <w:rsid w:val="002505D6"/>
    <w:rsid w:val="002A3A42"/>
    <w:rsid w:val="002D39A3"/>
    <w:rsid w:val="002D6915"/>
    <w:rsid w:val="003034F2"/>
    <w:rsid w:val="003055D7"/>
    <w:rsid w:val="00306585"/>
    <w:rsid w:val="003103EC"/>
    <w:rsid w:val="003117FA"/>
    <w:rsid w:val="00347FD6"/>
    <w:rsid w:val="00393398"/>
    <w:rsid w:val="00393808"/>
    <w:rsid w:val="003941F6"/>
    <w:rsid w:val="003A340F"/>
    <w:rsid w:val="003C46FF"/>
    <w:rsid w:val="003F2A6E"/>
    <w:rsid w:val="00402239"/>
    <w:rsid w:val="00414A8D"/>
    <w:rsid w:val="004200A3"/>
    <w:rsid w:val="00427241"/>
    <w:rsid w:val="00431DC7"/>
    <w:rsid w:val="00445368"/>
    <w:rsid w:val="004630A7"/>
    <w:rsid w:val="0046324C"/>
    <w:rsid w:val="00492D16"/>
    <w:rsid w:val="004A65CE"/>
    <w:rsid w:val="004B7D9A"/>
    <w:rsid w:val="004C4C26"/>
    <w:rsid w:val="004D0AC0"/>
    <w:rsid w:val="004E7B98"/>
    <w:rsid w:val="004F759C"/>
    <w:rsid w:val="00515B94"/>
    <w:rsid w:val="00521E18"/>
    <w:rsid w:val="0054399F"/>
    <w:rsid w:val="0055011F"/>
    <w:rsid w:val="005C43BA"/>
    <w:rsid w:val="005E025A"/>
    <w:rsid w:val="005E4BEB"/>
    <w:rsid w:val="00607BE8"/>
    <w:rsid w:val="00611F29"/>
    <w:rsid w:val="006223B4"/>
    <w:rsid w:val="00643350"/>
    <w:rsid w:val="006464CB"/>
    <w:rsid w:val="006907C3"/>
    <w:rsid w:val="00691BD3"/>
    <w:rsid w:val="00697F37"/>
    <w:rsid w:val="006B7026"/>
    <w:rsid w:val="006E4896"/>
    <w:rsid w:val="006F4B19"/>
    <w:rsid w:val="00700526"/>
    <w:rsid w:val="0070467F"/>
    <w:rsid w:val="00724851"/>
    <w:rsid w:val="00734DD4"/>
    <w:rsid w:val="007474C6"/>
    <w:rsid w:val="00757150"/>
    <w:rsid w:val="0077061F"/>
    <w:rsid w:val="00786F6D"/>
    <w:rsid w:val="00790DFC"/>
    <w:rsid w:val="00792BFC"/>
    <w:rsid w:val="007A2053"/>
    <w:rsid w:val="007D4CDC"/>
    <w:rsid w:val="007D6C23"/>
    <w:rsid w:val="007D77E0"/>
    <w:rsid w:val="007E7F91"/>
    <w:rsid w:val="007F542F"/>
    <w:rsid w:val="008038D3"/>
    <w:rsid w:val="008057DF"/>
    <w:rsid w:val="00805FCE"/>
    <w:rsid w:val="00811DB2"/>
    <w:rsid w:val="00821676"/>
    <w:rsid w:val="0082194D"/>
    <w:rsid w:val="0082497C"/>
    <w:rsid w:val="00834A1B"/>
    <w:rsid w:val="00841D6B"/>
    <w:rsid w:val="00851028"/>
    <w:rsid w:val="008518B5"/>
    <w:rsid w:val="00853425"/>
    <w:rsid w:val="008709B3"/>
    <w:rsid w:val="008956F7"/>
    <w:rsid w:val="008B0C1F"/>
    <w:rsid w:val="008C303E"/>
    <w:rsid w:val="008D1BD1"/>
    <w:rsid w:val="008E73F1"/>
    <w:rsid w:val="008F1F95"/>
    <w:rsid w:val="00912C8C"/>
    <w:rsid w:val="00952FA3"/>
    <w:rsid w:val="0095696F"/>
    <w:rsid w:val="00963739"/>
    <w:rsid w:val="00964A7F"/>
    <w:rsid w:val="00970509"/>
    <w:rsid w:val="00970D97"/>
    <w:rsid w:val="00974787"/>
    <w:rsid w:val="00981825"/>
    <w:rsid w:val="009A0768"/>
    <w:rsid w:val="009A56F5"/>
    <w:rsid w:val="009B1473"/>
    <w:rsid w:val="009C4EE2"/>
    <w:rsid w:val="00A015D3"/>
    <w:rsid w:val="00A06016"/>
    <w:rsid w:val="00A51AE6"/>
    <w:rsid w:val="00A60ACD"/>
    <w:rsid w:val="00A62A77"/>
    <w:rsid w:val="00A64CFA"/>
    <w:rsid w:val="00A85541"/>
    <w:rsid w:val="00A91BD4"/>
    <w:rsid w:val="00A922D0"/>
    <w:rsid w:val="00AB254B"/>
    <w:rsid w:val="00AC77E4"/>
    <w:rsid w:val="00AC7CE5"/>
    <w:rsid w:val="00AD2A47"/>
    <w:rsid w:val="00AE0310"/>
    <w:rsid w:val="00AE1A18"/>
    <w:rsid w:val="00AE7E02"/>
    <w:rsid w:val="00AF6C42"/>
    <w:rsid w:val="00B035B7"/>
    <w:rsid w:val="00B30A81"/>
    <w:rsid w:val="00B33377"/>
    <w:rsid w:val="00B36FEA"/>
    <w:rsid w:val="00B404D5"/>
    <w:rsid w:val="00B479BB"/>
    <w:rsid w:val="00B53F81"/>
    <w:rsid w:val="00B758E6"/>
    <w:rsid w:val="00B9437D"/>
    <w:rsid w:val="00BA1E4C"/>
    <w:rsid w:val="00BB4A1C"/>
    <w:rsid w:val="00BB55EE"/>
    <w:rsid w:val="00BC1EE7"/>
    <w:rsid w:val="00BD40A9"/>
    <w:rsid w:val="00BD414C"/>
    <w:rsid w:val="00BD516F"/>
    <w:rsid w:val="00C02411"/>
    <w:rsid w:val="00C07017"/>
    <w:rsid w:val="00C40BB7"/>
    <w:rsid w:val="00C45063"/>
    <w:rsid w:val="00C45971"/>
    <w:rsid w:val="00C50712"/>
    <w:rsid w:val="00C50A19"/>
    <w:rsid w:val="00C6317B"/>
    <w:rsid w:val="00CA40D4"/>
    <w:rsid w:val="00CD038F"/>
    <w:rsid w:val="00CD1134"/>
    <w:rsid w:val="00CD1717"/>
    <w:rsid w:val="00CE0E4E"/>
    <w:rsid w:val="00CE2890"/>
    <w:rsid w:val="00CF05A4"/>
    <w:rsid w:val="00CF339C"/>
    <w:rsid w:val="00CF54EC"/>
    <w:rsid w:val="00D21ECF"/>
    <w:rsid w:val="00D26B4B"/>
    <w:rsid w:val="00D304E5"/>
    <w:rsid w:val="00D47956"/>
    <w:rsid w:val="00D56AAE"/>
    <w:rsid w:val="00D6021D"/>
    <w:rsid w:val="00D7160A"/>
    <w:rsid w:val="00D75AB0"/>
    <w:rsid w:val="00D865B1"/>
    <w:rsid w:val="00D87B97"/>
    <w:rsid w:val="00DD5AEF"/>
    <w:rsid w:val="00DF5BF8"/>
    <w:rsid w:val="00E11C52"/>
    <w:rsid w:val="00E13E1F"/>
    <w:rsid w:val="00E2207E"/>
    <w:rsid w:val="00E319B0"/>
    <w:rsid w:val="00E3680F"/>
    <w:rsid w:val="00E4247B"/>
    <w:rsid w:val="00E45676"/>
    <w:rsid w:val="00E55455"/>
    <w:rsid w:val="00E567A2"/>
    <w:rsid w:val="00E60526"/>
    <w:rsid w:val="00E92BD7"/>
    <w:rsid w:val="00E9451A"/>
    <w:rsid w:val="00EA5DCB"/>
    <w:rsid w:val="00EB27F8"/>
    <w:rsid w:val="00EC275F"/>
    <w:rsid w:val="00EF3DDE"/>
    <w:rsid w:val="00F13960"/>
    <w:rsid w:val="00F14561"/>
    <w:rsid w:val="00F252C1"/>
    <w:rsid w:val="00F64AD8"/>
    <w:rsid w:val="00F80860"/>
    <w:rsid w:val="00F81AB7"/>
    <w:rsid w:val="00F8442B"/>
    <w:rsid w:val="00F9412D"/>
    <w:rsid w:val="00FA2A80"/>
    <w:rsid w:val="00FB7D4F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2BA0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B53F8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B53F8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B53F81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E11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51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92D7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85102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D41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ld8.oxfordlearnersdictionaries.com/" TargetMode="External"/><Relationship Id="rId13" Type="http://schemas.openxmlformats.org/officeDocument/2006/relationships/hyperlink" Target="http://www.wordsmyth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insdictionary.com/" TargetMode="External"/><Relationship Id="rId12" Type="http://schemas.openxmlformats.org/officeDocument/2006/relationships/hyperlink" Target="http://dictionary.cambridge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riam-webster.com/diction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bandictionary.com/" TargetMode="External"/><Relationship Id="rId10" Type="http://schemas.openxmlformats.org/officeDocument/2006/relationships/hyperlink" Target="http://www.macmillandictionar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.yahoo.com/reference/dictionary/" TargetMode="External"/><Relationship Id="rId14" Type="http://schemas.openxmlformats.org/officeDocument/2006/relationships/hyperlink" Target="http://mnemonic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22604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>http://www.urbandictionary.com/</vt:lpwstr>
      </vt:variant>
      <vt:variant>
        <vt:lpwstr/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http://mnemonicdictionary.com/</vt:lpwstr>
      </vt:variant>
      <vt:variant>
        <vt:lpwstr/>
      </vt:variant>
      <vt:variant>
        <vt:i4>5636105</vt:i4>
      </vt:variant>
      <vt:variant>
        <vt:i4>18</vt:i4>
      </vt:variant>
      <vt:variant>
        <vt:i4>0</vt:i4>
      </vt:variant>
      <vt:variant>
        <vt:i4>5</vt:i4>
      </vt:variant>
      <vt:variant>
        <vt:lpwstr>http://www.wordsmyth.net/</vt:lpwstr>
      </vt:variant>
      <vt:variant>
        <vt:lpwstr/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1900568</vt:i4>
      </vt:variant>
      <vt:variant>
        <vt:i4>6</vt:i4>
      </vt:variant>
      <vt:variant>
        <vt:i4>0</vt:i4>
      </vt:variant>
      <vt:variant>
        <vt:i4>5</vt:i4>
      </vt:variant>
      <vt:variant>
        <vt:lpwstr>http://education.yahoo.com/reference/dictionary/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http://oald8.oxfordlearnersdictionaries.com/</vt:lpwstr>
      </vt:variant>
      <vt:variant>
        <vt:lpwstr/>
      </vt:variant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http://www.collinsdictionary.com/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2013-01-10T07:48:00Z</dcterms:created>
  <dcterms:modified xsi:type="dcterms:W3CDTF">2014-11-23T18:12:00Z</dcterms:modified>
</cp:coreProperties>
</file>