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1577"/>
        <w:gridCol w:w="3680"/>
      </w:tblGrid>
      <w:tr w:rsidR="000F6CB8" w:rsidRPr="00C22E40" w14:paraId="56704E6B" w14:textId="77777777" w:rsidTr="000F6CB8">
        <w:trPr>
          <w:cantSplit/>
        </w:trPr>
        <w:tc>
          <w:tcPr>
            <w:tcW w:w="4382" w:type="dxa"/>
          </w:tcPr>
          <w:p w14:paraId="56704E66" w14:textId="77777777" w:rsidR="000F6CB8" w:rsidRDefault="000F6CB8" w:rsidP="00A84C02">
            <w:pPr>
              <w:spacing w:line="240" w:lineRule="auto"/>
              <w:ind w:left="284" w:firstLine="0"/>
              <w:jc w:val="left"/>
              <w:rPr>
                <w:sz w:val="20"/>
              </w:rPr>
            </w:pPr>
          </w:p>
        </w:tc>
        <w:tc>
          <w:tcPr>
            <w:tcW w:w="1577" w:type="dxa"/>
          </w:tcPr>
          <w:p w14:paraId="56704E67" w14:textId="77777777" w:rsidR="000F6CB8" w:rsidRPr="00C64D5D" w:rsidRDefault="000F6CB8" w:rsidP="00A84C02">
            <w:pPr>
              <w:spacing w:line="240" w:lineRule="auto"/>
              <w:ind w:firstLine="0"/>
              <w:jc w:val="center"/>
            </w:pPr>
          </w:p>
        </w:tc>
        <w:tc>
          <w:tcPr>
            <w:tcW w:w="3680" w:type="dxa"/>
          </w:tcPr>
          <w:p w14:paraId="3A7F4D0A" w14:textId="77777777" w:rsidR="007D3565" w:rsidRDefault="007D3565" w:rsidP="007D3565">
            <w:pPr>
              <w:spacing w:line="240" w:lineRule="auto"/>
              <w:ind w:firstLine="0"/>
              <w:jc w:val="center"/>
            </w:pPr>
          </w:p>
          <w:p w14:paraId="40BB41B0" w14:textId="753315AF" w:rsidR="007D3565" w:rsidRDefault="007D3565" w:rsidP="007D3565">
            <w:pPr>
              <w:spacing w:line="240" w:lineRule="auto"/>
              <w:ind w:firstLine="0"/>
              <w:jc w:val="center"/>
            </w:pPr>
            <w:r>
              <w:t xml:space="preserve">Приложение № </w:t>
            </w:r>
            <w:r w:rsidR="00406CEF">
              <w:t>1</w:t>
            </w:r>
          </w:p>
          <w:p w14:paraId="6AD3DA98" w14:textId="77777777" w:rsidR="007D3565" w:rsidRDefault="007D3565" w:rsidP="007D3565">
            <w:pPr>
              <w:spacing w:line="240" w:lineRule="auto"/>
              <w:ind w:firstLine="0"/>
              <w:jc w:val="center"/>
            </w:pPr>
            <w:r>
              <w:t>к отчету по результатам</w:t>
            </w:r>
          </w:p>
          <w:p w14:paraId="5C75FB5E" w14:textId="77777777" w:rsidR="007D3565" w:rsidRDefault="007D3565" w:rsidP="007D3565">
            <w:pPr>
              <w:spacing w:line="240" w:lineRule="auto"/>
              <w:ind w:firstLine="0"/>
              <w:jc w:val="center"/>
            </w:pPr>
            <w:r>
              <w:t xml:space="preserve">экспертно-аналитического мероприятия </w:t>
            </w:r>
          </w:p>
          <w:p w14:paraId="3539329F" w14:textId="6D1CF166" w:rsidR="007D3565" w:rsidRDefault="007D3565" w:rsidP="007D3565">
            <w:pPr>
              <w:spacing w:line="240" w:lineRule="auto"/>
              <w:ind w:firstLine="0"/>
              <w:jc w:val="center"/>
            </w:pPr>
            <w:r>
              <w:t>от «__» _________ 20</w:t>
            </w:r>
            <w:r w:rsidR="00441555">
              <w:t>2</w:t>
            </w:r>
            <w:r w:rsidR="00A84C02">
              <w:t>2</w:t>
            </w:r>
            <w:r>
              <w:t xml:space="preserve"> г. </w:t>
            </w:r>
          </w:p>
          <w:p w14:paraId="56704E6A" w14:textId="6E57BFB2" w:rsidR="000F6CB8" w:rsidRPr="00D320FA" w:rsidRDefault="007D3565" w:rsidP="007D35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t>№ ОМ _________</w:t>
            </w:r>
          </w:p>
        </w:tc>
      </w:tr>
    </w:tbl>
    <w:p w14:paraId="61E31614" w14:textId="09F4D5C2" w:rsidR="004C5008" w:rsidRDefault="004C5008" w:rsidP="00E84C13">
      <w:pPr>
        <w:spacing w:line="240" w:lineRule="auto"/>
        <w:ind w:left="284" w:right="-284"/>
        <w:rPr>
          <w:sz w:val="24"/>
          <w:szCs w:val="24"/>
          <w:lang w:eastAsia="en-US"/>
        </w:rPr>
      </w:pPr>
    </w:p>
    <w:p w14:paraId="74A8DE02" w14:textId="77777777" w:rsidR="00406CEF" w:rsidRDefault="00406CEF" w:rsidP="00E84C13">
      <w:pPr>
        <w:spacing w:line="240" w:lineRule="auto"/>
        <w:ind w:left="284" w:right="-284"/>
        <w:rPr>
          <w:sz w:val="24"/>
          <w:szCs w:val="24"/>
          <w:lang w:eastAsia="en-US"/>
        </w:rPr>
      </w:pPr>
    </w:p>
    <w:p w14:paraId="6DF3DA8A" w14:textId="20D6CD94" w:rsidR="00370B04" w:rsidRPr="004C5008" w:rsidRDefault="00A84C02" w:rsidP="004C5008">
      <w:pPr>
        <w:pStyle w:val="a8"/>
        <w:spacing w:line="240" w:lineRule="auto"/>
        <w:ind w:left="0" w:firstLine="0"/>
        <w:jc w:val="center"/>
        <w:rPr>
          <w:b/>
          <w:szCs w:val="28"/>
          <w:lang w:eastAsia="en-US"/>
        </w:rPr>
      </w:pPr>
      <w:r w:rsidRPr="004C5008">
        <w:rPr>
          <w:b/>
          <w:szCs w:val="28"/>
          <w:lang w:eastAsia="en-US"/>
        </w:rPr>
        <w:t xml:space="preserve">Таблица 1. </w:t>
      </w:r>
      <w:r w:rsidR="00406CEF" w:rsidRPr="004C5008">
        <w:rPr>
          <w:b/>
          <w:szCs w:val="28"/>
          <w:lang w:eastAsia="en-US"/>
        </w:rPr>
        <w:t xml:space="preserve">Факторы, повлиявшие на изменение совокупного объема </w:t>
      </w:r>
      <w:r w:rsidRPr="004C5008">
        <w:rPr>
          <w:b/>
          <w:szCs w:val="28"/>
          <w:lang w:eastAsia="en-US"/>
        </w:rPr>
        <w:br/>
      </w:r>
      <w:r w:rsidR="00406CEF" w:rsidRPr="004C5008">
        <w:rPr>
          <w:b/>
          <w:szCs w:val="28"/>
          <w:lang w:eastAsia="en-US"/>
        </w:rPr>
        <w:t>Фонда национального благосостояния в 20</w:t>
      </w:r>
      <w:r w:rsidRPr="004C5008">
        <w:rPr>
          <w:b/>
          <w:szCs w:val="28"/>
          <w:lang w:eastAsia="en-US"/>
        </w:rPr>
        <w:t>20</w:t>
      </w:r>
      <w:r w:rsidR="00406CEF" w:rsidRPr="004C5008">
        <w:rPr>
          <w:b/>
          <w:szCs w:val="28"/>
          <w:lang w:eastAsia="en-US"/>
        </w:rPr>
        <w:t>–20</w:t>
      </w:r>
      <w:r w:rsidRPr="004C5008">
        <w:rPr>
          <w:b/>
          <w:szCs w:val="28"/>
          <w:lang w:eastAsia="en-US"/>
        </w:rPr>
        <w:t>2</w:t>
      </w:r>
      <w:r w:rsidR="00406CEF" w:rsidRPr="004C5008">
        <w:rPr>
          <w:b/>
          <w:szCs w:val="28"/>
          <w:lang w:eastAsia="en-US"/>
        </w:rPr>
        <w:t>1 годах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1559"/>
        <w:gridCol w:w="1490"/>
        <w:gridCol w:w="1452"/>
      </w:tblGrid>
      <w:tr w:rsidR="00A84C02" w:rsidRPr="0061640B" w14:paraId="17519825" w14:textId="77777777" w:rsidTr="00A84C02">
        <w:trPr>
          <w:trHeight w:val="182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8C20" w14:textId="77777777" w:rsidR="00A84C02" w:rsidRPr="0061640B" w:rsidRDefault="00A84C02" w:rsidP="00A84C0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922C" w14:textId="77777777" w:rsidR="00A84C02" w:rsidRPr="0061640B" w:rsidRDefault="00A84C02" w:rsidP="00A84C0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870F" w14:textId="77777777" w:rsidR="00A84C02" w:rsidRPr="0061640B" w:rsidRDefault="00A84C02" w:rsidP="00A84C0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4BEC" w14:textId="77777777" w:rsidR="00A84C02" w:rsidRPr="0061640B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61640B">
              <w:rPr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A84C02" w:rsidRPr="00557672" w14:paraId="64B9C52E" w14:textId="77777777" w:rsidTr="00A84C02">
        <w:trPr>
          <w:trHeight w:val="30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D23" w14:textId="77777777" w:rsidR="00A84C02" w:rsidRPr="00557672" w:rsidRDefault="00A84C02" w:rsidP="00A84C02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672">
              <w:rPr>
                <w:b/>
                <w:bCs/>
                <w:sz w:val="20"/>
              </w:rPr>
              <w:t>Показатель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C50" w14:textId="77777777" w:rsidR="00A84C02" w:rsidRPr="00557672" w:rsidRDefault="00A84C02" w:rsidP="00A84C02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672">
              <w:rPr>
                <w:b/>
                <w:bCs/>
                <w:sz w:val="20"/>
              </w:rPr>
              <w:t>2020 год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BF4F" w14:textId="77777777" w:rsidR="00A84C02" w:rsidRPr="00557672" w:rsidRDefault="00A84C02" w:rsidP="00A84C02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672">
              <w:rPr>
                <w:b/>
                <w:bCs/>
                <w:sz w:val="20"/>
              </w:rPr>
              <w:t>2021 год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2704" w14:textId="77777777" w:rsidR="00A84C02" w:rsidRPr="00557672" w:rsidRDefault="00A84C02" w:rsidP="00A84C02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672">
              <w:rPr>
                <w:b/>
                <w:bCs/>
                <w:sz w:val="20"/>
              </w:rPr>
              <w:t>Всего за период</w:t>
            </w:r>
          </w:p>
        </w:tc>
      </w:tr>
      <w:tr w:rsidR="00A84C02" w:rsidRPr="00557672" w14:paraId="63FFE79E" w14:textId="77777777" w:rsidTr="00A84C02">
        <w:trPr>
          <w:trHeight w:val="30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51F3" w14:textId="77777777" w:rsidR="00A84C02" w:rsidRPr="00557672" w:rsidRDefault="00A84C02" w:rsidP="00A84C02">
            <w:pPr>
              <w:spacing w:line="240" w:lineRule="auto"/>
              <w:ind w:firstLine="0"/>
              <w:rPr>
                <w:sz w:val="20"/>
              </w:rPr>
            </w:pPr>
            <w:r w:rsidRPr="00557672">
              <w:rPr>
                <w:sz w:val="20"/>
              </w:rPr>
              <w:t xml:space="preserve">Совокупный объем ФНБ </w:t>
            </w:r>
            <w:r w:rsidRPr="00557672">
              <w:rPr>
                <w:b/>
                <w:bCs/>
                <w:sz w:val="20"/>
              </w:rPr>
              <w:t>на начало года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A1C2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b/>
                <w:sz w:val="20"/>
              </w:rPr>
            </w:pPr>
            <w:r w:rsidRPr="00557672">
              <w:rPr>
                <w:b/>
                <w:sz w:val="20"/>
              </w:rPr>
              <w:t xml:space="preserve">7 773 062,6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5815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b/>
                <w:sz w:val="20"/>
              </w:rPr>
            </w:pPr>
            <w:r w:rsidRPr="00557672">
              <w:rPr>
                <w:b/>
                <w:sz w:val="20"/>
              </w:rPr>
              <w:t xml:space="preserve">13 545 663,0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F7D7" w14:textId="77777777" w:rsidR="00A84C02" w:rsidRPr="00557672" w:rsidRDefault="00A84C02" w:rsidP="00A84C0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7672">
              <w:rPr>
                <w:sz w:val="20"/>
              </w:rPr>
              <w:t>-</w:t>
            </w:r>
          </w:p>
        </w:tc>
      </w:tr>
      <w:tr w:rsidR="00A84C02" w:rsidRPr="00557672" w14:paraId="1B8D1EE4" w14:textId="77777777" w:rsidTr="00A84C02">
        <w:trPr>
          <w:trHeight w:val="30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839E" w14:textId="77777777" w:rsidR="00A84C02" w:rsidRPr="00557672" w:rsidRDefault="00A84C02" w:rsidP="00A84C02">
            <w:pPr>
              <w:spacing w:line="240" w:lineRule="auto"/>
              <w:ind w:firstLine="0"/>
              <w:rPr>
                <w:sz w:val="20"/>
              </w:rPr>
            </w:pPr>
            <w:r w:rsidRPr="00557672">
              <w:rPr>
                <w:b/>
                <w:bCs/>
                <w:sz w:val="20"/>
              </w:rPr>
              <w:t>Пополнение</w:t>
            </w:r>
            <w:r w:rsidRPr="00557672">
              <w:rPr>
                <w:sz w:val="20"/>
              </w:rPr>
              <w:t xml:space="preserve"> ФНБ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41D4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3 349 895,9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3E8D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31 580,1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D93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3 381 476,0 </w:t>
            </w:r>
          </w:p>
        </w:tc>
      </w:tr>
      <w:tr w:rsidR="00A84C02" w:rsidRPr="00557672" w14:paraId="1B2AFCAE" w14:textId="77777777" w:rsidTr="00A84C02">
        <w:trPr>
          <w:trHeight w:val="30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C62E" w14:textId="77777777" w:rsidR="00A84C02" w:rsidRPr="00557672" w:rsidRDefault="00A84C02" w:rsidP="00A84C02">
            <w:pPr>
              <w:spacing w:line="240" w:lineRule="auto"/>
              <w:ind w:firstLine="0"/>
              <w:rPr>
                <w:sz w:val="20"/>
              </w:rPr>
            </w:pPr>
            <w:r w:rsidRPr="00557672">
              <w:rPr>
                <w:b/>
                <w:bCs/>
                <w:sz w:val="20"/>
              </w:rPr>
              <w:t>Использование</w:t>
            </w:r>
            <w:r w:rsidRPr="00557672">
              <w:rPr>
                <w:sz w:val="20"/>
              </w:rPr>
              <w:t xml:space="preserve"> средств ФНБ, всего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92C7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-293 533,6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B61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-14 056,1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D632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-307 589,7 </w:t>
            </w:r>
          </w:p>
        </w:tc>
      </w:tr>
      <w:tr w:rsidR="00A84C02" w:rsidRPr="00557672" w14:paraId="4711B98E" w14:textId="77777777" w:rsidTr="00A84C02">
        <w:trPr>
          <w:trHeight w:val="30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C61BF" w14:textId="77777777" w:rsidR="00A84C02" w:rsidRPr="00557672" w:rsidRDefault="00A84C02" w:rsidP="00A84C02">
            <w:pPr>
              <w:spacing w:line="240" w:lineRule="auto"/>
              <w:ind w:firstLine="0"/>
              <w:rPr>
                <w:sz w:val="20"/>
              </w:rPr>
            </w:pPr>
            <w:r w:rsidRPr="00557672">
              <w:rPr>
                <w:sz w:val="20"/>
              </w:rPr>
              <w:t>в том числе: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EC19D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68D15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51CB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> </w:t>
            </w:r>
          </w:p>
        </w:tc>
      </w:tr>
      <w:tr w:rsidR="00A84C02" w:rsidRPr="00557672" w14:paraId="6D01A01D" w14:textId="77777777" w:rsidTr="00A84C02">
        <w:trPr>
          <w:trHeight w:val="64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A24" w14:textId="77777777" w:rsidR="00A84C02" w:rsidRPr="00557672" w:rsidRDefault="00A84C02" w:rsidP="00A84C02">
            <w:pPr>
              <w:spacing w:line="240" w:lineRule="auto"/>
              <w:ind w:left="426" w:firstLine="0"/>
              <w:jc w:val="lef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>в целях финансирования дефицита федерального бюджета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FA7A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-289 844,6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0B62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-11 051,3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28D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-300 895,9 </w:t>
            </w:r>
          </w:p>
        </w:tc>
      </w:tr>
      <w:tr w:rsidR="00A84C02" w:rsidRPr="00557672" w14:paraId="01E2AEE3" w14:textId="77777777" w:rsidTr="00A84C02">
        <w:trPr>
          <w:trHeight w:val="403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7104" w14:textId="77777777" w:rsidR="00A84C02" w:rsidRPr="00557672" w:rsidRDefault="00A84C02" w:rsidP="00A84C02">
            <w:pPr>
              <w:spacing w:line="240" w:lineRule="auto"/>
              <w:ind w:left="426" w:firstLine="0"/>
              <w:jc w:val="lef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в целях </w:t>
            </w:r>
            <w:proofErr w:type="spellStart"/>
            <w:r w:rsidRPr="00557672">
              <w:rPr>
                <w:i/>
                <w:iCs/>
                <w:sz w:val="20"/>
              </w:rPr>
              <w:t>софинансирования</w:t>
            </w:r>
            <w:proofErr w:type="spellEnd"/>
            <w:r w:rsidRPr="00557672">
              <w:rPr>
                <w:i/>
                <w:iCs/>
                <w:sz w:val="20"/>
              </w:rPr>
              <w:t xml:space="preserve"> формирования пенсионных накоплений застрахованных лиц, уплативших дополнительные страховые взносы на накопительную пенсию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A9A7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-3 689,0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479B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-3 004,8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DA47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-6 693,8 </w:t>
            </w:r>
          </w:p>
        </w:tc>
      </w:tr>
      <w:tr w:rsidR="00A84C02" w:rsidRPr="00557672" w14:paraId="01C1E55B" w14:textId="77777777" w:rsidTr="00A84C02">
        <w:trPr>
          <w:trHeight w:val="51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ECD0" w14:textId="77777777" w:rsidR="00A84C02" w:rsidRPr="00557672" w:rsidRDefault="00A84C02" w:rsidP="00A84C02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557672">
              <w:rPr>
                <w:b/>
                <w:bCs/>
                <w:sz w:val="20"/>
              </w:rPr>
              <w:t>Курсовая разница и переоценка</w:t>
            </w:r>
            <w:r w:rsidRPr="00557672">
              <w:rPr>
                <w:sz w:val="20"/>
              </w:rPr>
              <w:t xml:space="preserve"> по средствам в </w:t>
            </w:r>
            <w:proofErr w:type="gramStart"/>
            <w:r w:rsidRPr="00557672">
              <w:rPr>
                <w:sz w:val="20"/>
              </w:rPr>
              <w:t>иностранных</w:t>
            </w:r>
            <w:proofErr w:type="gramEnd"/>
            <w:r w:rsidRPr="00557672">
              <w:rPr>
                <w:sz w:val="20"/>
              </w:rPr>
              <w:t xml:space="preserve"> валюте и золоте в обезличенной форме, всего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A2B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1 774 445,2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2EBE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-207 577,3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E91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1 566 867,9 </w:t>
            </w:r>
          </w:p>
        </w:tc>
      </w:tr>
      <w:tr w:rsidR="00A84C02" w:rsidRPr="00557672" w14:paraId="11F61B03" w14:textId="77777777" w:rsidTr="00A84C02">
        <w:trPr>
          <w:trHeight w:val="94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87BC6" w14:textId="77777777" w:rsidR="00A84C02" w:rsidRPr="00557672" w:rsidRDefault="00A84C02" w:rsidP="00A84C02">
            <w:pPr>
              <w:spacing w:line="240" w:lineRule="auto"/>
              <w:ind w:firstLine="0"/>
              <w:rPr>
                <w:sz w:val="20"/>
              </w:rPr>
            </w:pPr>
            <w:r w:rsidRPr="00557672">
              <w:rPr>
                <w:sz w:val="20"/>
              </w:rPr>
              <w:t>в том числе: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118C0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F4299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D5BA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> </w:t>
            </w:r>
          </w:p>
        </w:tc>
      </w:tr>
      <w:tr w:rsidR="00A84C02" w:rsidRPr="00557672" w14:paraId="19279B77" w14:textId="77777777" w:rsidTr="00A84C02">
        <w:trPr>
          <w:trHeight w:val="30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FEC9" w14:textId="77777777" w:rsidR="00A84C02" w:rsidRPr="00557672" w:rsidRDefault="00A84C02" w:rsidP="00557672">
            <w:pPr>
              <w:spacing w:line="240" w:lineRule="auto"/>
              <w:ind w:firstLineChars="200" w:firstLine="400"/>
              <w:jc w:val="left"/>
              <w:rPr>
                <w:sz w:val="20"/>
              </w:rPr>
            </w:pPr>
            <w:r w:rsidRPr="00557672">
              <w:rPr>
                <w:sz w:val="20"/>
              </w:rPr>
              <w:t xml:space="preserve">на счетах </w:t>
            </w:r>
            <w:r w:rsidRPr="00557672">
              <w:rPr>
                <w:b/>
                <w:bCs/>
                <w:sz w:val="20"/>
              </w:rPr>
              <w:t>в Банке России</w:t>
            </w:r>
            <w:r w:rsidRPr="00557672">
              <w:rPr>
                <w:sz w:val="20"/>
              </w:rPr>
              <w:t>, всего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1D71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1 689 298,6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4946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-210 542,9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D85F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1 478 755,7 </w:t>
            </w:r>
          </w:p>
        </w:tc>
      </w:tr>
      <w:tr w:rsidR="00A84C02" w:rsidRPr="00557672" w14:paraId="4C9892F4" w14:textId="77777777" w:rsidTr="00A84C02">
        <w:trPr>
          <w:trHeight w:val="116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3EDBD" w14:textId="77777777" w:rsidR="00A84C02" w:rsidRPr="00557672" w:rsidRDefault="00A84C02" w:rsidP="00557672">
            <w:pPr>
              <w:spacing w:line="240" w:lineRule="auto"/>
              <w:ind w:firstLineChars="200" w:firstLine="400"/>
              <w:jc w:val="left"/>
              <w:rPr>
                <w:sz w:val="20"/>
              </w:rPr>
            </w:pPr>
            <w:r w:rsidRPr="00557672">
              <w:rPr>
                <w:sz w:val="20"/>
              </w:rPr>
              <w:t>в том числе: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42668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226D9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F5C1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> </w:t>
            </w:r>
          </w:p>
        </w:tc>
      </w:tr>
      <w:tr w:rsidR="00A84C02" w:rsidRPr="00557672" w14:paraId="6185F3D3" w14:textId="77777777" w:rsidTr="00A84C02">
        <w:trPr>
          <w:trHeight w:val="161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6A11" w14:textId="77777777" w:rsidR="00A84C02" w:rsidRPr="00557672" w:rsidRDefault="00A84C02" w:rsidP="00557672">
            <w:pPr>
              <w:spacing w:line="240" w:lineRule="auto"/>
              <w:ind w:firstLineChars="400" w:firstLine="800"/>
              <w:jc w:val="lef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>в иностранных валютах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D656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1 689 298,6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1A6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-279 981,0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0DD1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1 409 317,6 </w:t>
            </w:r>
          </w:p>
        </w:tc>
      </w:tr>
      <w:tr w:rsidR="00A84C02" w:rsidRPr="00557672" w14:paraId="70600A6E" w14:textId="77777777" w:rsidTr="00A84C02">
        <w:trPr>
          <w:trHeight w:val="64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AE1" w14:textId="77777777" w:rsidR="00A84C02" w:rsidRPr="00557672" w:rsidRDefault="00A84C02" w:rsidP="00557672">
            <w:pPr>
              <w:spacing w:line="240" w:lineRule="auto"/>
              <w:ind w:firstLineChars="400" w:firstLine="800"/>
              <w:jc w:val="lef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>в золоте в обезличенной форме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02C9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CC56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69 438,1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C7A0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69 438,1 </w:t>
            </w:r>
          </w:p>
        </w:tc>
      </w:tr>
      <w:tr w:rsidR="00A84C02" w:rsidRPr="00557672" w14:paraId="428A270D" w14:textId="77777777" w:rsidTr="00A84C02">
        <w:trPr>
          <w:trHeight w:val="30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1ED7" w14:textId="77777777" w:rsidR="00A84C02" w:rsidRPr="00557672" w:rsidRDefault="00A84C02" w:rsidP="00557672">
            <w:pPr>
              <w:spacing w:line="240" w:lineRule="auto"/>
              <w:ind w:firstLineChars="100" w:firstLine="200"/>
              <w:jc w:val="left"/>
              <w:rPr>
                <w:sz w:val="20"/>
              </w:rPr>
            </w:pPr>
            <w:r w:rsidRPr="00557672">
              <w:rPr>
                <w:sz w:val="20"/>
              </w:rPr>
              <w:t xml:space="preserve">в </w:t>
            </w:r>
            <w:r w:rsidRPr="00557672">
              <w:rPr>
                <w:b/>
                <w:bCs/>
                <w:sz w:val="20"/>
              </w:rPr>
              <w:t>иных</w:t>
            </w:r>
            <w:r w:rsidRPr="00557672">
              <w:rPr>
                <w:sz w:val="20"/>
              </w:rPr>
              <w:t xml:space="preserve"> финансовых активах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E1C3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85 146,7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F6DE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2 965,6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7464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88 112,3 </w:t>
            </w:r>
          </w:p>
        </w:tc>
      </w:tr>
      <w:tr w:rsidR="00A84C02" w:rsidRPr="00557672" w14:paraId="33953E62" w14:textId="77777777" w:rsidTr="00A84C02">
        <w:trPr>
          <w:trHeight w:val="51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E7FA" w14:textId="77777777" w:rsidR="00A84C02" w:rsidRPr="00557672" w:rsidRDefault="00A84C02" w:rsidP="00A84C02">
            <w:pPr>
              <w:spacing w:line="240" w:lineRule="auto"/>
              <w:ind w:firstLine="0"/>
              <w:rPr>
                <w:sz w:val="20"/>
              </w:rPr>
            </w:pPr>
            <w:r w:rsidRPr="00557672">
              <w:rPr>
                <w:b/>
                <w:bCs/>
                <w:sz w:val="20"/>
              </w:rPr>
              <w:t>Переоценка</w:t>
            </w:r>
            <w:r w:rsidRPr="00557672">
              <w:rPr>
                <w:sz w:val="20"/>
              </w:rPr>
              <w:t xml:space="preserve"> стоимости </w:t>
            </w:r>
            <w:r w:rsidRPr="00557672">
              <w:rPr>
                <w:b/>
                <w:bCs/>
                <w:sz w:val="20"/>
              </w:rPr>
              <w:t>акций</w:t>
            </w:r>
            <w:r w:rsidRPr="00557672">
              <w:rPr>
                <w:sz w:val="20"/>
              </w:rPr>
              <w:t>, приобретенных за счет средств ФНБ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3BE2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941 792,9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33AE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229 941,8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674F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 xml:space="preserve">1 171 734,7 </w:t>
            </w:r>
          </w:p>
        </w:tc>
      </w:tr>
      <w:tr w:rsidR="00A84C02" w:rsidRPr="00557672" w14:paraId="3EBB06FC" w14:textId="77777777" w:rsidTr="00A84C02">
        <w:trPr>
          <w:trHeight w:val="124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6F2AA" w14:textId="77777777" w:rsidR="00A84C02" w:rsidRPr="00557672" w:rsidRDefault="00A84C02" w:rsidP="00A84C02">
            <w:pPr>
              <w:spacing w:line="240" w:lineRule="auto"/>
              <w:ind w:firstLine="0"/>
              <w:rPr>
                <w:sz w:val="20"/>
              </w:rPr>
            </w:pPr>
            <w:r w:rsidRPr="00557672">
              <w:rPr>
                <w:sz w:val="20"/>
              </w:rPr>
              <w:t>в том числе: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86561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643BA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42C2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557672">
              <w:rPr>
                <w:sz w:val="20"/>
              </w:rPr>
              <w:t> </w:t>
            </w:r>
          </w:p>
        </w:tc>
      </w:tr>
      <w:tr w:rsidR="00A84C02" w:rsidRPr="00557672" w14:paraId="225F7492" w14:textId="77777777" w:rsidTr="00A84C02">
        <w:trPr>
          <w:trHeight w:val="64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ACA" w14:textId="77777777" w:rsidR="00A84C02" w:rsidRPr="00557672" w:rsidRDefault="00A84C02" w:rsidP="00557672">
            <w:pPr>
              <w:spacing w:line="240" w:lineRule="auto"/>
              <w:ind w:firstLineChars="200" w:firstLine="400"/>
              <w:jc w:val="lef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>ПАО Сбербанк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67AC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932 276,3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057B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240 325,1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0AE9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1 172 601,4 </w:t>
            </w:r>
          </w:p>
        </w:tc>
      </w:tr>
      <w:tr w:rsidR="00A84C02" w:rsidRPr="00557672" w14:paraId="0E520837" w14:textId="77777777" w:rsidTr="00A84C02">
        <w:trPr>
          <w:trHeight w:val="13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C68" w14:textId="77777777" w:rsidR="00A84C02" w:rsidRPr="00557672" w:rsidRDefault="00A84C02" w:rsidP="00557672">
            <w:pPr>
              <w:spacing w:line="240" w:lineRule="auto"/>
              <w:ind w:firstLineChars="200" w:firstLine="400"/>
              <w:jc w:val="lef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>ПАО «Аэрофлот»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53AE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9 516,7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0224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-10 383,3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74E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sz w:val="20"/>
              </w:rPr>
            </w:pPr>
            <w:r w:rsidRPr="00557672">
              <w:rPr>
                <w:i/>
                <w:iCs/>
                <w:sz w:val="20"/>
              </w:rPr>
              <w:t xml:space="preserve">-866,6 </w:t>
            </w:r>
          </w:p>
        </w:tc>
      </w:tr>
      <w:tr w:rsidR="00A84C02" w:rsidRPr="00557672" w14:paraId="4B6164DA" w14:textId="77777777" w:rsidTr="00A84C02">
        <w:trPr>
          <w:trHeight w:val="30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764" w14:textId="77777777" w:rsidR="00A84C02" w:rsidRPr="00557672" w:rsidRDefault="00A84C02" w:rsidP="00A84C02">
            <w:pPr>
              <w:spacing w:line="240" w:lineRule="auto"/>
              <w:ind w:firstLine="0"/>
              <w:rPr>
                <w:sz w:val="20"/>
              </w:rPr>
            </w:pPr>
            <w:r w:rsidRPr="00557672">
              <w:rPr>
                <w:sz w:val="20"/>
              </w:rPr>
              <w:t xml:space="preserve">Совокупный объем ФНБ </w:t>
            </w:r>
            <w:r w:rsidRPr="00557672">
              <w:rPr>
                <w:b/>
                <w:bCs/>
                <w:sz w:val="20"/>
              </w:rPr>
              <w:t>на конец года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71F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b/>
                <w:sz w:val="20"/>
              </w:rPr>
            </w:pPr>
            <w:r w:rsidRPr="00557672">
              <w:rPr>
                <w:b/>
                <w:sz w:val="20"/>
              </w:rPr>
              <w:t xml:space="preserve">13 545 663,0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9A67" w14:textId="77777777" w:rsidR="00A84C02" w:rsidRPr="00557672" w:rsidRDefault="00A84C02" w:rsidP="00A84C02">
            <w:pPr>
              <w:spacing w:line="240" w:lineRule="auto"/>
              <w:ind w:firstLine="0"/>
              <w:jc w:val="right"/>
              <w:rPr>
                <w:b/>
                <w:sz w:val="20"/>
              </w:rPr>
            </w:pPr>
            <w:r w:rsidRPr="00557672">
              <w:rPr>
                <w:b/>
                <w:sz w:val="20"/>
              </w:rPr>
              <w:t xml:space="preserve">13 585 551,5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2899" w14:textId="77777777" w:rsidR="00A84C02" w:rsidRPr="00557672" w:rsidRDefault="00A84C02" w:rsidP="00A84C0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57672">
              <w:rPr>
                <w:sz w:val="20"/>
              </w:rPr>
              <w:t>-</w:t>
            </w:r>
          </w:p>
        </w:tc>
      </w:tr>
    </w:tbl>
    <w:p w14:paraId="76CB9239" w14:textId="77777777" w:rsidR="00406CEF" w:rsidRPr="00406CEF" w:rsidRDefault="00406CEF" w:rsidP="00A84C02">
      <w:pPr>
        <w:pStyle w:val="a8"/>
        <w:spacing w:line="240" w:lineRule="auto"/>
        <w:ind w:left="0" w:right="-284" w:firstLine="0"/>
        <w:rPr>
          <w:b/>
          <w:szCs w:val="28"/>
          <w:lang w:eastAsia="en-US"/>
        </w:rPr>
      </w:pPr>
    </w:p>
    <w:p w14:paraId="76CC1669" w14:textId="02EEBA62" w:rsidR="00406CEF" w:rsidRPr="004C5008" w:rsidRDefault="00A84C02" w:rsidP="004C5008">
      <w:pPr>
        <w:pStyle w:val="a8"/>
        <w:spacing w:line="240" w:lineRule="auto"/>
        <w:ind w:left="0" w:firstLine="0"/>
        <w:jc w:val="center"/>
        <w:rPr>
          <w:b/>
          <w:szCs w:val="28"/>
          <w:lang w:eastAsia="en-US"/>
        </w:rPr>
      </w:pPr>
      <w:r w:rsidRPr="004C5008">
        <w:rPr>
          <w:b/>
          <w:szCs w:val="28"/>
          <w:lang w:eastAsia="en-US"/>
        </w:rPr>
        <w:t xml:space="preserve">Таблица 2. </w:t>
      </w:r>
      <w:r w:rsidR="003861D8">
        <w:rPr>
          <w:b/>
          <w:szCs w:val="28"/>
          <w:lang w:eastAsia="en-US"/>
        </w:rPr>
        <w:t>С</w:t>
      </w:r>
      <w:r w:rsidRPr="004C5008">
        <w:rPr>
          <w:b/>
          <w:szCs w:val="28"/>
          <w:lang w:eastAsia="en-US"/>
        </w:rPr>
        <w:t>труктур</w:t>
      </w:r>
      <w:r w:rsidR="003861D8">
        <w:rPr>
          <w:b/>
          <w:szCs w:val="28"/>
          <w:lang w:eastAsia="en-US"/>
        </w:rPr>
        <w:t>а</w:t>
      </w:r>
      <w:r w:rsidR="00406CEF" w:rsidRPr="004C5008">
        <w:rPr>
          <w:b/>
          <w:szCs w:val="28"/>
          <w:lang w:eastAsia="en-US"/>
        </w:rPr>
        <w:t xml:space="preserve"> финансовых активов, в которые размещены средства Фонда национального благосостояния</w:t>
      </w:r>
      <w:r w:rsidR="003861D8">
        <w:rPr>
          <w:b/>
          <w:szCs w:val="28"/>
          <w:lang w:eastAsia="en-US"/>
        </w:rPr>
        <w:t xml:space="preserve"> в 2020-2021 годах</w:t>
      </w:r>
      <w:bookmarkStart w:id="0" w:name="_GoBack"/>
      <w:bookmarkEnd w:id="0"/>
    </w:p>
    <w:p w14:paraId="67481E06" w14:textId="77777777" w:rsidR="00A84C02" w:rsidRPr="00557672" w:rsidRDefault="00A84C02" w:rsidP="00557672">
      <w:pPr>
        <w:widowControl w:val="0"/>
        <w:spacing w:line="240" w:lineRule="auto"/>
        <w:ind w:left="284" w:firstLine="0"/>
        <w:jc w:val="right"/>
        <w:rPr>
          <w:sz w:val="19"/>
          <w:szCs w:val="19"/>
        </w:rPr>
      </w:pPr>
      <w:r w:rsidRPr="00557672">
        <w:rPr>
          <w:color w:val="000000"/>
          <w:sz w:val="19"/>
          <w:szCs w:val="19"/>
        </w:rPr>
        <w:t xml:space="preserve">млн. </w:t>
      </w:r>
      <w:proofErr w:type="spellStart"/>
      <w:r w:rsidRPr="00557672">
        <w:rPr>
          <w:color w:val="000000"/>
          <w:sz w:val="19"/>
          <w:szCs w:val="19"/>
        </w:rPr>
        <w:t>ден</w:t>
      </w:r>
      <w:proofErr w:type="gramStart"/>
      <w:r w:rsidRPr="00557672">
        <w:rPr>
          <w:color w:val="000000"/>
          <w:sz w:val="19"/>
          <w:szCs w:val="19"/>
        </w:rPr>
        <w:t>.е</w:t>
      </w:r>
      <w:proofErr w:type="gramEnd"/>
      <w:r w:rsidRPr="00557672">
        <w:rPr>
          <w:color w:val="000000"/>
          <w:sz w:val="19"/>
          <w:szCs w:val="19"/>
        </w:rPr>
        <w:t>диниц</w:t>
      </w:r>
      <w:proofErr w:type="spellEnd"/>
      <w:r w:rsidRPr="00557672">
        <w:rPr>
          <w:color w:val="000000"/>
          <w:sz w:val="19"/>
          <w:szCs w:val="19"/>
        </w:rPr>
        <w:t xml:space="preserve"> (</w:t>
      </w:r>
      <w:proofErr w:type="spellStart"/>
      <w:r w:rsidRPr="00557672">
        <w:rPr>
          <w:color w:val="000000"/>
          <w:sz w:val="19"/>
          <w:szCs w:val="19"/>
        </w:rPr>
        <w:t>экв</w:t>
      </w:r>
      <w:proofErr w:type="spellEnd"/>
      <w:r w:rsidRPr="00557672">
        <w:rPr>
          <w:color w:val="000000"/>
          <w:sz w:val="19"/>
          <w:szCs w:val="19"/>
        </w:rPr>
        <w:t>. млн. руб.)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318"/>
        <w:gridCol w:w="808"/>
        <w:gridCol w:w="1276"/>
        <w:gridCol w:w="851"/>
        <w:gridCol w:w="1230"/>
        <w:gridCol w:w="719"/>
      </w:tblGrid>
      <w:tr w:rsidR="00A84C02" w:rsidRPr="00CB6AC8" w14:paraId="728901E6" w14:textId="77777777" w:rsidTr="00A84C02">
        <w:trPr>
          <w:trHeight w:val="123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C3B0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01B0">
              <w:rPr>
                <w:b/>
                <w:bCs/>
                <w:color w:val="000000"/>
                <w:sz w:val="19"/>
                <w:szCs w:val="19"/>
              </w:rPr>
              <w:t>Показатель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C47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01B0">
              <w:rPr>
                <w:b/>
                <w:bCs/>
                <w:color w:val="000000"/>
                <w:sz w:val="19"/>
                <w:szCs w:val="19"/>
              </w:rPr>
              <w:t>На 01.01.2020 г.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648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01B0">
              <w:rPr>
                <w:b/>
                <w:bCs/>
                <w:color w:val="000000"/>
                <w:sz w:val="19"/>
                <w:szCs w:val="19"/>
              </w:rPr>
              <w:t>На 01.01.2021 г.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71F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01B0">
              <w:rPr>
                <w:b/>
                <w:bCs/>
                <w:color w:val="000000"/>
                <w:sz w:val="19"/>
                <w:szCs w:val="19"/>
              </w:rPr>
              <w:t>На 01.01.2022 г. </w:t>
            </w:r>
          </w:p>
        </w:tc>
      </w:tr>
      <w:tr w:rsidR="00A84C02" w:rsidRPr="00CB6AC8" w14:paraId="0EC122F5" w14:textId="77777777" w:rsidTr="00A84C02">
        <w:trPr>
          <w:trHeight w:val="169"/>
          <w:tblHeader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D296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D301B0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8C0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01B0">
              <w:rPr>
                <w:b/>
                <w:bCs/>
                <w:color w:val="000000"/>
                <w:sz w:val="19"/>
                <w:szCs w:val="19"/>
              </w:rPr>
              <w:t>Объем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941A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01B0">
              <w:rPr>
                <w:b/>
                <w:bCs/>
                <w:color w:val="000000"/>
                <w:sz w:val="19"/>
                <w:szCs w:val="19"/>
              </w:rPr>
              <w:t>Доля,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B14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01B0">
              <w:rPr>
                <w:b/>
                <w:bCs/>
                <w:color w:val="000000"/>
                <w:sz w:val="19"/>
                <w:szCs w:val="19"/>
              </w:rPr>
              <w:t>Объем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49D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01B0">
              <w:rPr>
                <w:b/>
                <w:bCs/>
                <w:color w:val="000000"/>
                <w:sz w:val="19"/>
                <w:szCs w:val="19"/>
              </w:rPr>
              <w:t>Доля,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5F00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01B0">
              <w:rPr>
                <w:b/>
                <w:bCs/>
                <w:color w:val="000000"/>
                <w:sz w:val="19"/>
                <w:szCs w:val="19"/>
              </w:rPr>
              <w:t>Объем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7A4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01B0">
              <w:rPr>
                <w:b/>
                <w:bCs/>
                <w:color w:val="000000"/>
                <w:sz w:val="19"/>
                <w:szCs w:val="19"/>
              </w:rPr>
              <w:t>Доля, %</w:t>
            </w:r>
          </w:p>
        </w:tc>
      </w:tr>
      <w:tr w:rsidR="00A84C02" w:rsidRPr="00CB6AC8" w14:paraId="53D85DB6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BBCA" w14:textId="77777777" w:rsidR="00A84C02" w:rsidRPr="00D301B0" w:rsidRDefault="00A84C02" w:rsidP="00A84C02">
            <w:pPr>
              <w:spacing w:line="240" w:lineRule="auto"/>
              <w:ind w:left="-57" w:right="-57" w:firstLine="0"/>
              <w:rPr>
                <w:color w:val="000000"/>
                <w:sz w:val="19"/>
                <w:szCs w:val="19"/>
              </w:rPr>
            </w:pPr>
            <w:r w:rsidRPr="00D301B0">
              <w:rPr>
                <w:b/>
                <w:bCs/>
                <w:color w:val="000000"/>
                <w:sz w:val="19"/>
                <w:szCs w:val="19"/>
              </w:rPr>
              <w:t>Совокупный объем</w:t>
            </w:r>
            <w:r w:rsidRPr="00D301B0">
              <w:rPr>
                <w:color w:val="000000"/>
                <w:sz w:val="19"/>
                <w:szCs w:val="19"/>
              </w:rPr>
              <w:t xml:space="preserve"> ФНБ, </w:t>
            </w:r>
            <w:proofErr w:type="spellStart"/>
            <w:r w:rsidRPr="00D301B0">
              <w:rPr>
                <w:color w:val="000000"/>
                <w:sz w:val="19"/>
                <w:szCs w:val="19"/>
              </w:rPr>
              <w:t>экв</w:t>
            </w:r>
            <w:proofErr w:type="spellEnd"/>
            <w:r w:rsidRPr="00D301B0">
              <w:rPr>
                <w:color w:val="000000"/>
                <w:sz w:val="19"/>
                <w:szCs w:val="19"/>
              </w:rPr>
              <w:t>. млн. руб.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035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7 773 062,6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A52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D27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13 545 663,0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9D4F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100,0%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DDB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13 585 551,5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2D5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100,0%</w:t>
            </w:r>
          </w:p>
        </w:tc>
      </w:tr>
      <w:tr w:rsidR="00A84C02" w:rsidRPr="00CB6AC8" w14:paraId="2EC9865B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FF9AB" w14:textId="77777777" w:rsidR="00A84C02" w:rsidRPr="00D301B0" w:rsidRDefault="00A84C02" w:rsidP="00A84C02">
            <w:pPr>
              <w:spacing w:line="240" w:lineRule="auto"/>
              <w:ind w:left="-57" w:right="-57" w:firstLine="0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9D3D6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093D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50D9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7AD00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4D3F5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3A9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</w:tr>
      <w:tr w:rsidR="00A84C02" w:rsidRPr="00CB6AC8" w14:paraId="21E266BD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2B6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на счетах </w:t>
            </w:r>
            <w:r w:rsidRPr="00D301B0">
              <w:rPr>
                <w:b/>
                <w:bCs/>
                <w:color w:val="000000"/>
                <w:sz w:val="19"/>
                <w:szCs w:val="19"/>
              </w:rPr>
              <w:t>в Банке России</w:t>
            </w:r>
            <w:r w:rsidRPr="00D301B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301B0">
              <w:rPr>
                <w:color w:val="000000"/>
                <w:sz w:val="19"/>
                <w:szCs w:val="19"/>
              </w:rPr>
              <w:t>экв</w:t>
            </w:r>
            <w:proofErr w:type="spellEnd"/>
            <w:r w:rsidRPr="00D301B0">
              <w:rPr>
                <w:color w:val="000000"/>
                <w:sz w:val="19"/>
                <w:szCs w:val="19"/>
              </w:rPr>
              <w:t>. млн. руб.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AA5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6 137 765,4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EEB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79,0%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38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8 657 891,8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C20F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63,9%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684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8 452 767,2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59C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62,2%</w:t>
            </w:r>
          </w:p>
        </w:tc>
      </w:tr>
      <w:tr w:rsidR="00A84C02" w:rsidRPr="00CB6AC8" w14:paraId="7D0560A9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C17A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46E4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8A43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0B1D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25E9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49603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B6E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</w:tr>
      <w:tr w:rsidR="00A84C02" w:rsidRPr="00CB6AC8" w14:paraId="778DE507" w14:textId="77777777" w:rsidTr="00A84C02">
        <w:trPr>
          <w:trHeight w:val="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A270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рубли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5C0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0,0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673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8D6A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11 627,9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F7D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0,1%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04B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364,6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8B25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0,0%</w:t>
            </w:r>
          </w:p>
        </w:tc>
      </w:tr>
      <w:tr w:rsidR="00A84C02" w:rsidRPr="00CB6AC8" w14:paraId="6E87CC99" w14:textId="77777777" w:rsidTr="00A84C02">
        <w:trPr>
          <w:trHeight w:val="133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2E8A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доллары США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144F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45 367,5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130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36,1%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F53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51 244,4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887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27,9%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289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0,0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8C73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0,0%</w:t>
            </w:r>
          </w:p>
        </w:tc>
      </w:tr>
      <w:tr w:rsidR="00A84C02" w:rsidRPr="00CB6AC8" w14:paraId="441198AA" w14:textId="77777777" w:rsidTr="00A84C02">
        <w:trPr>
          <w:trHeight w:val="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10BF4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91F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(2 808 508,7)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F9F85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8A6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(3 785 713,1)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080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345F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115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A84C02" w:rsidRPr="00CB6AC8" w14:paraId="7B0752D8" w14:textId="77777777" w:rsidTr="00A84C02">
        <w:trPr>
          <w:trHeight w:val="112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8BF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евро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D9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39 057,7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E8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34,8%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EE8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44 166,4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5437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29,6%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9647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38 561,6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E28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23,9%</w:t>
            </w:r>
          </w:p>
        </w:tc>
      </w:tr>
      <w:tr w:rsidR="00A84C02" w:rsidRPr="00CB6AC8" w14:paraId="2C084FD3" w14:textId="77777777" w:rsidTr="00A84C02">
        <w:trPr>
          <w:trHeight w:val="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227B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1F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(2 708 287,3)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3D715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81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(4 005 118,6)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67B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353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(3 241 853,4)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84DA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A84C02" w:rsidRPr="00CB6AC8" w14:paraId="1909C66E" w14:textId="77777777" w:rsidTr="00A84C02">
        <w:trPr>
          <w:trHeight w:val="232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B271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фунты стерлингов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BA14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7 652,5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514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8,0%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091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8 550,7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DFC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6,3%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552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4 178,7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5E70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3,1%</w:t>
            </w:r>
          </w:p>
        </w:tc>
      </w:tr>
      <w:tr w:rsidR="00A84C02" w:rsidRPr="00CB6AC8" w14:paraId="5429A6FD" w14:textId="77777777" w:rsidTr="00A84C02">
        <w:trPr>
          <w:trHeight w:val="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E3856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14E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(620 969,4)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3D88F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C795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(855 432,1)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6C9A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491A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(418 108,5)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5FA3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A84C02" w:rsidRPr="00CB6AC8" w14:paraId="05D89963" w14:textId="77777777" w:rsidTr="00A84C02">
        <w:trPr>
          <w:trHeight w:val="196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094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lastRenderedPageBreak/>
              <w:t>китайские юани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F30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             -    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7EF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2D7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FBC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 -    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DB53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226 723,9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F28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19,4%</w:t>
            </w:r>
          </w:p>
        </w:tc>
      </w:tr>
      <w:tr w:rsidR="00A84C02" w:rsidRPr="00CB6AC8" w14:paraId="141203E3" w14:textId="77777777" w:rsidTr="00A84C02">
        <w:trPr>
          <w:trHeight w:val="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12B1A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70D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C81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0E13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CD63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2AA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(2 641 401,6)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1547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A84C02" w:rsidRPr="00CB6AC8" w14:paraId="220E427C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BCCB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японские иены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891A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             -    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8C6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283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FB6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 -    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AEE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600 304,0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8926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2,9%</w:t>
            </w:r>
          </w:p>
        </w:tc>
      </w:tr>
      <w:tr w:rsidR="00A84C02" w:rsidRPr="00CB6AC8" w14:paraId="7B76ACCE" w14:textId="77777777" w:rsidTr="00A84C02">
        <w:trPr>
          <w:trHeight w:val="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9540F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8217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807F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87A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649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DAE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(387 254,3)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DF4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A84C02" w:rsidRPr="00CB6AC8" w14:paraId="304753DF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0662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золото в обезличенной форме, </w:t>
            </w:r>
            <w:proofErr w:type="gramStart"/>
            <w:r w:rsidRPr="00D301B0">
              <w:rPr>
                <w:i/>
                <w:iCs/>
                <w:color w:val="000000"/>
                <w:sz w:val="19"/>
                <w:szCs w:val="19"/>
              </w:rPr>
              <w:t>кг</w:t>
            </w:r>
            <w:proofErr w:type="gramEnd"/>
            <w:r w:rsidRPr="00D301B0">
              <w:rPr>
                <w:i/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CD3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             -    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16A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9AB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7AA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-    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1ACA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405 708,4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61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13,0%</w:t>
            </w:r>
          </w:p>
        </w:tc>
      </w:tr>
      <w:tr w:rsidR="00A84C02" w:rsidRPr="00CB6AC8" w14:paraId="3B5319EE" w14:textId="77777777" w:rsidTr="00A84C02">
        <w:trPr>
          <w:trHeight w:val="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9669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06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74C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C6F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007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56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(1 763 784,6)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D82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A84C02" w:rsidRPr="00CB6AC8" w14:paraId="5979D120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824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в </w:t>
            </w:r>
            <w:r w:rsidRPr="00D301B0">
              <w:rPr>
                <w:b/>
                <w:bCs/>
                <w:color w:val="000000"/>
                <w:sz w:val="19"/>
                <w:szCs w:val="19"/>
              </w:rPr>
              <w:t>иных</w:t>
            </w:r>
            <w:r w:rsidRPr="00D301B0">
              <w:rPr>
                <w:color w:val="000000"/>
                <w:sz w:val="19"/>
                <w:szCs w:val="19"/>
              </w:rPr>
              <w:t xml:space="preserve"> финансовых активах, </w:t>
            </w:r>
            <w:proofErr w:type="spellStart"/>
            <w:r w:rsidRPr="00D301B0">
              <w:rPr>
                <w:color w:val="000000"/>
                <w:sz w:val="19"/>
                <w:szCs w:val="19"/>
              </w:rPr>
              <w:t>экв</w:t>
            </w:r>
            <w:proofErr w:type="spellEnd"/>
            <w:r w:rsidRPr="00D301B0">
              <w:rPr>
                <w:color w:val="000000"/>
                <w:sz w:val="19"/>
                <w:szCs w:val="19"/>
              </w:rPr>
              <w:t>. млн. руб.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785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1 635 297,2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C6F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21,0%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13B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4 887 771,3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952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36,1%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814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5 132 784,3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D896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37,8%</w:t>
            </w:r>
          </w:p>
        </w:tc>
      </w:tr>
      <w:tr w:rsidR="00A84C02" w:rsidRPr="00CB6AC8" w14:paraId="6A913971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8A246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6359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3AE3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02AB6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345C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8F64F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E75A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</w:tr>
      <w:tr w:rsidR="00A84C02" w:rsidRPr="00CB6AC8" w14:paraId="1E72B15E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5846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D301B0">
              <w:rPr>
                <w:b/>
                <w:bCs/>
                <w:color w:val="000000"/>
                <w:sz w:val="19"/>
                <w:szCs w:val="19"/>
              </w:rPr>
              <w:t>депозиты</w:t>
            </w:r>
            <w:r w:rsidRPr="00D301B0">
              <w:rPr>
                <w:color w:val="000000"/>
                <w:sz w:val="19"/>
                <w:szCs w:val="19"/>
              </w:rPr>
              <w:t>, всего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7A40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709 352,8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B560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9,1%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12B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672 701,6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0303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5,0%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8DD0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669 307,2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4AF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4,9%</w:t>
            </w:r>
          </w:p>
        </w:tc>
      </w:tr>
      <w:tr w:rsidR="00A84C02" w:rsidRPr="00CB6AC8" w14:paraId="6FFE24E9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B146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98DA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D07C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046A5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2EA40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18FEF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B93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</w:tr>
      <w:tr w:rsidR="00A84C02" w:rsidRPr="00CB6AC8" w14:paraId="1D7D84C4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AF0F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в ВЭБ</w:t>
            </w:r>
            <w:proofErr w:type="gramStart"/>
            <w:r w:rsidRPr="00D301B0">
              <w:rPr>
                <w:i/>
                <w:iCs/>
                <w:color w:val="000000"/>
                <w:sz w:val="19"/>
                <w:szCs w:val="19"/>
              </w:rPr>
              <w:t>.Р</w:t>
            </w:r>
            <w:proofErr w:type="gramEnd"/>
            <w:r w:rsidRPr="00D301B0">
              <w:rPr>
                <w:i/>
                <w:iCs/>
                <w:color w:val="000000"/>
                <w:sz w:val="19"/>
                <w:szCs w:val="19"/>
              </w:rPr>
              <w:t>Ф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D495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570 918,9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143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7,3%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9C1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534 267,7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B577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3,9%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612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530 873,3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2DF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3,9%</w:t>
            </w:r>
          </w:p>
        </w:tc>
      </w:tr>
      <w:tr w:rsidR="00A84C02" w:rsidRPr="00CB6AC8" w14:paraId="4A1A27FF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B239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субординированные депозиты в Банке ВТБ (ПАО) и Банке ГПБ (АО)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A0F7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138 433,9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B4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1,8%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3B44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138 433,9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812F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1,0%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CDFA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138 433,9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CAD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1,0%</w:t>
            </w:r>
          </w:p>
        </w:tc>
      </w:tr>
      <w:tr w:rsidR="00A84C02" w:rsidRPr="00CB6AC8" w14:paraId="4F03F76A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D45D0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b/>
                <w:bCs/>
                <w:color w:val="000000"/>
                <w:sz w:val="19"/>
                <w:szCs w:val="19"/>
              </w:rPr>
              <w:t>ценные бумаги</w:t>
            </w:r>
            <w:r w:rsidRPr="00D301B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301B0">
              <w:rPr>
                <w:color w:val="000000"/>
                <w:sz w:val="19"/>
                <w:szCs w:val="19"/>
              </w:rPr>
              <w:t>экв</w:t>
            </w:r>
            <w:proofErr w:type="spellEnd"/>
            <w:r w:rsidRPr="00D301B0">
              <w:rPr>
                <w:color w:val="000000"/>
                <w:sz w:val="19"/>
                <w:szCs w:val="19"/>
              </w:rPr>
              <w:t>. млн. руб.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3726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925 944,4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6694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11,9%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F0F7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4 215 069,7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0C3A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31,1%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AE0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4 463 477,0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8C7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32,9%</w:t>
            </w:r>
          </w:p>
        </w:tc>
      </w:tr>
      <w:tr w:rsidR="00A84C02" w:rsidRPr="00CB6AC8" w14:paraId="4DDA1924" w14:textId="77777777" w:rsidTr="00A84C02">
        <w:trPr>
          <w:trHeight w:val="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78834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125E7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80827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D961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49720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6702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831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</w:tr>
      <w:tr w:rsidR="00A84C02" w:rsidRPr="00CB6AC8" w14:paraId="4EB97582" w14:textId="77777777" w:rsidTr="00A84C02">
        <w:trPr>
          <w:trHeight w:val="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369B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привилегированные акции российских кредитных организаций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AA6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278 992,0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4D9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3,6%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A23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278 992,0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2F0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2,1%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2735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278 992,0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010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2,1%</w:t>
            </w:r>
          </w:p>
        </w:tc>
      </w:tr>
      <w:tr w:rsidR="00A84C02" w:rsidRPr="00CB6AC8" w14:paraId="373F5BCE" w14:textId="77777777" w:rsidTr="00A84C02">
        <w:trPr>
          <w:trHeight w:val="2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DE1C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ценные бумаги российских эмитентов, связанные с реализацией самоокупаемых инфраструктурных проектов, </w:t>
            </w:r>
            <w:proofErr w:type="spellStart"/>
            <w:r w:rsidRPr="00D301B0">
              <w:rPr>
                <w:color w:val="000000"/>
                <w:sz w:val="19"/>
                <w:szCs w:val="19"/>
              </w:rPr>
              <w:t>экв</w:t>
            </w:r>
            <w:proofErr w:type="spellEnd"/>
            <w:r w:rsidRPr="00D301B0">
              <w:rPr>
                <w:color w:val="000000"/>
                <w:sz w:val="19"/>
                <w:szCs w:val="19"/>
              </w:rPr>
              <w:t>. млн. руб.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87A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461 235,3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B42A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5,9%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19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583 222,0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2724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4,3%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6426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600 436,8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D80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4,4%</w:t>
            </w:r>
          </w:p>
        </w:tc>
      </w:tr>
      <w:tr w:rsidR="00A84C02" w:rsidRPr="00CB6AC8" w14:paraId="0FFE09C9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1C594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58D25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477C5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3844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7769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E033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CFFF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</w:tr>
      <w:tr w:rsidR="00A84C02" w:rsidRPr="00CB6AC8" w14:paraId="79E3D3B1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A1493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proofErr w:type="gramStart"/>
            <w:r w:rsidRPr="00D301B0">
              <w:rPr>
                <w:i/>
                <w:iCs/>
                <w:color w:val="000000"/>
                <w:sz w:val="19"/>
                <w:szCs w:val="19"/>
              </w:rPr>
              <w:t>номинированные</w:t>
            </w:r>
            <w:proofErr w:type="gramEnd"/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в рублях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19D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206 596,2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A0D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2,7%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B12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279 346,2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C6F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2,1%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C83A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294 846,2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3DB3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2,2%</w:t>
            </w:r>
          </w:p>
        </w:tc>
      </w:tr>
      <w:tr w:rsidR="00A84C02" w:rsidRPr="00CB6AC8" w14:paraId="241120D8" w14:textId="77777777" w:rsidTr="00A84C0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D1B1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номинированные в долларах США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5F6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4 113,3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A2E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3,3%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3F20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4 113,3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B773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2,2%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5DF7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4 113,3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67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2,2%</w:t>
            </w:r>
          </w:p>
        </w:tc>
      </w:tr>
      <w:tr w:rsidR="00A84C02" w:rsidRPr="00CB6AC8" w14:paraId="178568D1" w14:textId="77777777" w:rsidTr="00A84C02">
        <w:trPr>
          <w:trHeight w:val="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5B5B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1C20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(254 639,1)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B9C6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6F7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(303 875,8)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AB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F3A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(305 590,6)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8D0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A84C02" w:rsidRPr="00CB6AC8" w14:paraId="5E5625D6" w14:textId="77777777" w:rsidTr="00A84C02">
        <w:trPr>
          <w:trHeight w:val="67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C588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долговые обязательства иностранных государств без предъявления требования к рейтингу долгосрочной кредитоспособности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E7A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3 000,0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6F4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2,4%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B13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3 000,0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84EF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1,6%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063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3 000,0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CE75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1,6%</w:t>
            </w:r>
          </w:p>
        </w:tc>
      </w:tr>
      <w:tr w:rsidR="00A84C02" w:rsidRPr="00CB6AC8" w14:paraId="48B1E347" w14:textId="77777777" w:rsidTr="00A84C02">
        <w:trPr>
          <w:trHeight w:val="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65996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96F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(185 717,1)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7B33C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EA7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(221 627,1)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1087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C74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(222 877,8)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D6B5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 </w:t>
            </w:r>
          </w:p>
        </w:tc>
      </w:tr>
      <w:tr w:rsidR="00A84C02" w:rsidRPr="00CB6AC8" w14:paraId="1EFADB78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8FF92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обыкновенные акции ПАО Сбербанк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69A5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             -    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9E1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05F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3 071 712,0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08D4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22,7%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F53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3 312 037,1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229E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24,4%</w:t>
            </w:r>
          </w:p>
        </w:tc>
      </w:tr>
      <w:tr w:rsidR="00A84C02" w:rsidRPr="00CB6AC8" w14:paraId="7F0EECEC" w14:textId="77777777" w:rsidTr="00A84C02">
        <w:trPr>
          <w:trHeight w:val="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25CCB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lef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обыкновенные акции ПАО "Аэрофлот"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952F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             -    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2A2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D301B0">
              <w:rPr>
                <w:i/>
                <w:iCs/>
                <w:color w:val="000000"/>
                <w:sz w:val="19"/>
                <w:szCs w:val="19"/>
              </w:rPr>
              <w:t xml:space="preserve">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F529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59 516,7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06A1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0,4%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1513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right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 xml:space="preserve">49 133,3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316D" w14:textId="77777777" w:rsidR="00A84C02" w:rsidRPr="00D301B0" w:rsidRDefault="00A84C02" w:rsidP="00A84C02">
            <w:pPr>
              <w:spacing w:line="240" w:lineRule="auto"/>
              <w:ind w:left="-57" w:right="-57" w:firstLine="0"/>
              <w:jc w:val="center"/>
              <w:rPr>
                <w:color w:val="000000"/>
                <w:sz w:val="19"/>
                <w:szCs w:val="19"/>
              </w:rPr>
            </w:pPr>
            <w:r w:rsidRPr="00D301B0">
              <w:rPr>
                <w:color w:val="000000"/>
                <w:sz w:val="19"/>
                <w:szCs w:val="19"/>
              </w:rPr>
              <w:t>0,4%</w:t>
            </w:r>
          </w:p>
        </w:tc>
      </w:tr>
    </w:tbl>
    <w:p w14:paraId="1E84A643" w14:textId="77777777" w:rsidR="00406CEF" w:rsidRDefault="00406CEF" w:rsidP="00406CEF">
      <w:pPr>
        <w:pStyle w:val="a8"/>
        <w:spacing w:line="240" w:lineRule="auto"/>
        <w:ind w:left="0" w:right="-284" w:firstLine="0"/>
        <w:rPr>
          <w:szCs w:val="28"/>
          <w:lang w:eastAsia="en-US"/>
        </w:rPr>
      </w:pPr>
    </w:p>
    <w:p w14:paraId="4889F780" w14:textId="215896CC" w:rsidR="00A84C02" w:rsidRPr="004C5008" w:rsidRDefault="00FB2FBB" w:rsidP="004C5008">
      <w:pPr>
        <w:pStyle w:val="a8"/>
        <w:spacing w:line="240" w:lineRule="auto"/>
        <w:ind w:left="0" w:right="-284" w:firstLine="0"/>
        <w:jc w:val="center"/>
        <w:rPr>
          <w:b/>
          <w:szCs w:val="28"/>
          <w:lang w:eastAsia="en-US"/>
        </w:rPr>
      </w:pPr>
      <w:r w:rsidRPr="004C5008">
        <w:rPr>
          <w:b/>
          <w:szCs w:val="28"/>
          <w:lang w:eastAsia="en-US"/>
        </w:rPr>
        <w:t>Таблица 3. Структура зачисленных в федеральный бюджет в 2020-2021 годах доходов от управления средствами Фонда национального благосостояния</w:t>
      </w:r>
    </w:p>
    <w:p w14:paraId="7AB9A185" w14:textId="77777777" w:rsidR="00A84C02" w:rsidRPr="009C6197" w:rsidRDefault="00A84C02" w:rsidP="00A84C02">
      <w:pPr>
        <w:widowControl w:val="0"/>
        <w:contextualSpacing/>
        <w:jc w:val="right"/>
        <w:rPr>
          <w:sz w:val="20"/>
        </w:rPr>
      </w:pPr>
      <w:r w:rsidRPr="009C6197">
        <w:rPr>
          <w:sz w:val="20"/>
        </w:rPr>
        <w:t>млн. рублей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5200"/>
        <w:gridCol w:w="1280"/>
        <w:gridCol w:w="1020"/>
        <w:gridCol w:w="1300"/>
        <w:gridCol w:w="1020"/>
      </w:tblGrid>
      <w:tr w:rsidR="00A84C02" w:rsidRPr="006E4AA1" w14:paraId="3D234D36" w14:textId="77777777" w:rsidTr="00A84C02">
        <w:trPr>
          <w:trHeight w:val="315"/>
          <w:tblHeader/>
        </w:trPr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5AF6" w14:textId="77777777" w:rsidR="00A84C02" w:rsidRPr="006E4AA1" w:rsidRDefault="00A84C02" w:rsidP="00A84C02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A1">
              <w:rPr>
                <w:b/>
                <w:bCs/>
                <w:color w:val="000000"/>
                <w:sz w:val="20"/>
              </w:rPr>
              <w:t>Наименование</w:t>
            </w:r>
          </w:p>
          <w:p w14:paraId="5D8C5BB8" w14:textId="77777777" w:rsidR="00A84C02" w:rsidRPr="006E4AA1" w:rsidRDefault="00A84C02" w:rsidP="00A84C02">
            <w:pPr>
              <w:spacing w:line="240" w:lineRule="auto"/>
              <w:ind w:left="-57" w:right="-57"/>
              <w:jc w:val="left"/>
              <w:rPr>
                <w:b/>
                <w:bCs/>
                <w:color w:val="000000"/>
                <w:sz w:val="20"/>
              </w:rPr>
            </w:pPr>
            <w:r w:rsidRPr="006E4AA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7F34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A1">
              <w:rPr>
                <w:b/>
                <w:bCs/>
                <w:color w:val="000000"/>
                <w:sz w:val="20"/>
              </w:rPr>
              <w:t>2020 год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D42A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A1">
              <w:rPr>
                <w:b/>
                <w:bCs/>
                <w:color w:val="000000"/>
                <w:sz w:val="20"/>
              </w:rPr>
              <w:t>2021 год </w:t>
            </w:r>
          </w:p>
        </w:tc>
      </w:tr>
      <w:tr w:rsidR="00A84C02" w:rsidRPr="006E4AA1" w14:paraId="011B690C" w14:textId="77777777" w:rsidTr="00A84C02">
        <w:trPr>
          <w:trHeight w:val="315"/>
          <w:tblHeader/>
        </w:trPr>
        <w:tc>
          <w:tcPr>
            <w:tcW w:w="5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F77F" w14:textId="77777777" w:rsidR="00A84C02" w:rsidRPr="006E4AA1" w:rsidRDefault="00A84C02" w:rsidP="00A84C02">
            <w:pPr>
              <w:spacing w:line="240" w:lineRule="auto"/>
              <w:ind w:left="-57" w:right="-57"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85AD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A1">
              <w:rPr>
                <w:b/>
                <w:bCs/>
                <w:color w:val="000000"/>
                <w:sz w:val="20"/>
              </w:rPr>
              <w:t>Объем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FCB7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A1">
              <w:rPr>
                <w:b/>
                <w:bCs/>
                <w:color w:val="000000"/>
                <w:sz w:val="20"/>
              </w:rPr>
              <w:t>Доля,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BB2B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A1">
              <w:rPr>
                <w:b/>
                <w:bCs/>
                <w:color w:val="000000"/>
                <w:sz w:val="20"/>
              </w:rPr>
              <w:t>Объем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2D6C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A1">
              <w:rPr>
                <w:b/>
                <w:bCs/>
                <w:color w:val="000000"/>
                <w:sz w:val="20"/>
              </w:rPr>
              <w:t>Доля, %</w:t>
            </w:r>
          </w:p>
        </w:tc>
      </w:tr>
      <w:tr w:rsidR="00A84C02" w:rsidRPr="006E4AA1" w14:paraId="0FD9F198" w14:textId="77777777" w:rsidTr="00A84C02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988D" w14:textId="77777777" w:rsidR="00A84C02" w:rsidRPr="006E4AA1" w:rsidRDefault="00A84C02" w:rsidP="00A84C02">
            <w:pPr>
              <w:spacing w:line="240" w:lineRule="auto"/>
              <w:ind w:left="-57" w:right="-57" w:firstLine="0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Доходы от управления средствами ФНБ,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0CA1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345 337,4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2C55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100,0%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7EAE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257 292,5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811C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100,0%</w:t>
            </w:r>
          </w:p>
        </w:tc>
      </w:tr>
      <w:tr w:rsidR="00A84C02" w:rsidRPr="006E4AA1" w14:paraId="209109C6" w14:textId="77777777" w:rsidTr="006E4AA1">
        <w:trPr>
          <w:trHeight w:val="13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60AEB" w14:textId="77777777" w:rsidR="00A84C02" w:rsidRPr="006E4AA1" w:rsidRDefault="00A84C02" w:rsidP="00A84C02">
            <w:pPr>
              <w:spacing w:line="240" w:lineRule="auto"/>
              <w:ind w:left="-57" w:right="-57" w:firstLine="0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DA3C6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0CAEF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5EACB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61E3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</w:tr>
      <w:tr w:rsidR="00A84C02" w:rsidRPr="006E4AA1" w14:paraId="1A0E7EAB" w14:textId="77777777" w:rsidTr="006E4AA1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AF44" w14:textId="77777777" w:rsidR="00A84C02" w:rsidRPr="006E4AA1" w:rsidRDefault="00A84C02" w:rsidP="00A84C02">
            <w:pPr>
              <w:spacing w:line="240" w:lineRule="auto"/>
              <w:ind w:left="170" w:right="-57" w:firstLine="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проценты, уплаченные Банком России по размещенным на счетах в иностранной валюте средствам ФНБ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C8B4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81 291,9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64BF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23,5%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EE7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C626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0,0%</w:t>
            </w:r>
          </w:p>
        </w:tc>
      </w:tr>
      <w:tr w:rsidR="00A84C02" w:rsidRPr="006E4AA1" w14:paraId="5F3A43C8" w14:textId="77777777" w:rsidTr="006E4AA1">
        <w:trPr>
          <w:trHeight w:val="41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17F3" w14:textId="77777777" w:rsidR="00A84C02" w:rsidRPr="006E4AA1" w:rsidRDefault="00A84C02" w:rsidP="00A84C02">
            <w:pPr>
              <w:spacing w:line="240" w:lineRule="auto"/>
              <w:ind w:left="170" w:right="-57" w:firstLine="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доходы от размещения средств ФНБ в иные финансовые активы: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9719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264 045,5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816A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76,5%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5F20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257 292,5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417E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100,0%</w:t>
            </w:r>
          </w:p>
        </w:tc>
      </w:tr>
      <w:tr w:rsidR="00A84C02" w:rsidRPr="006E4AA1" w14:paraId="5D8D94A3" w14:textId="77777777" w:rsidTr="006E4AA1">
        <w:trPr>
          <w:trHeight w:val="2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734A9" w14:textId="77777777" w:rsidR="00A84C02" w:rsidRPr="006E4AA1" w:rsidRDefault="00A84C02" w:rsidP="00A84C02">
            <w:pPr>
              <w:spacing w:line="240" w:lineRule="auto"/>
              <w:ind w:left="170" w:right="-57" w:firstLine="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C0B8B" w14:textId="77777777" w:rsidR="00A84C02" w:rsidRPr="006E4AA1" w:rsidRDefault="00A84C02" w:rsidP="006E4AA1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3864D" w14:textId="77777777" w:rsidR="00A84C02" w:rsidRPr="006E4AA1" w:rsidRDefault="00A84C02" w:rsidP="006E4AA1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3F14B" w14:textId="77777777" w:rsidR="00A84C02" w:rsidRPr="006E4AA1" w:rsidRDefault="00A84C02" w:rsidP="006E4AA1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25C" w14:textId="77777777" w:rsidR="00A84C02" w:rsidRPr="006E4AA1" w:rsidRDefault="00A84C02" w:rsidP="006E4AA1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</w:tr>
      <w:tr w:rsidR="00A84C02" w:rsidRPr="006E4AA1" w14:paraId="3D83E3FB" w14:textId="77777777" w:rsidTr="006E4AA1">
        <w:trPr>
          <w:trHeight w:val="1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C1CAA" w14:textId="77777777" w:rsidR="00A84C02" w:rsidRPr="006E4AA1" w:rsidRDefault="00A84C02" w:rsidP="00A84C02">
            <w:pPr>
              <w:spacing w:line="240" w:lineRule="auto"/>
              <w:ind w:left="340" w:right="-57" w:firstLine="0"/>
              <w:jc w:val="left"/>
              <w:rPr>
                <w:b/>
                <w:bCs/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на </w:t>
            </w:r>
            <w:r w:rsidRPr="006E4AA1">
              <w:rPr>
                <w:b/>
                <w:bCs/>
                <w:color w:val="000000"/>
                <w:sz w:val="20"/>
              </w:rPr>
              <w:t>депозиты</w:t>
            </w:r>
            <w:r w:rsidRPr="006E4AA1">
              <w:rPr>
                <w:color w:val="000000"/>
                <w:sz w:val="20"/>
              </w:rPr>
              <w:t>, всего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6B5D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28 836,9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52D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8,4%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0287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24 137,2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AAD7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9,4%</w:t>
            </w:r>
          </w:p>
        </w:tc>
      </w:tr>
      <w:tr w:rsidR="00A84C02" w:rsidRPr="006E4AA1" w14:paraId="2421E31B" w14:textId="77777777" w:rsidTr="006E4AA1">
        <w:trPr>
          <w:trHeight w:val="6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DE0EA" w14:textId="77777777" w:rsidR="00A84C02" w:rsidRPr="006E4AA1" w:rsidRDefault="00A84C02" w:rsidP="00A84C02">
            <w:pPr>
              <w:spacing w:line="240" w:lineRule="auto"/>
              <w:ind w:left="340" w:right="-57" w:firstLine="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A247D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67AB8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EBE3D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E069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</w:tr>
      <w:tr w:rsidR="00A84C02" w:rsidRPr="006E4AA1" w14:paraId="3E7FA6EF" w14:textId="77777777" w:rsidTr="006E4AA1">
        <w:trPr>
          <w:trHeight w:val="8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236CF" w14:textId="77777777" w:rsidR="00A84C02" w:rsidRPr="006E4AA1" w:rsidRDefault="00A84C02" w:rsidP="00A84C02">
            <w:pPr>
              <w:spacing w:line="240" w:lineRule="auto"/>
              <w:ind w:left="510" w:right="-57" w:firstLine="0"/>
              <w:jc w:val="lef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депозиты в ВЭБ</w:t>
            </w:r>
            <w:proofErr w:type="gramStart"/>
            <w:r w:rsidRPr="006E4AA1">
              <w:rPr>
                <w:i/>
                <w:iCs/>
                <w:color w:val="000000"/>
                <w:sz w:val="20"/>
              </w:rPr>
              <w:t>.Р</w:t>
            </w:r>
            <w:proofErr w:type="gramEnd"/>
            <w:r w:rsidRPr="006E4AA1">
              <w:rPr>
                <w:i/>
                <w:iCs/>
                <w:color w:val="000000"/>
                <w:sz w:val="20"/>
              </w:rPr>
              <w:t>Ф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7F4A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24 163,7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F66C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7,0%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473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20 122,4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E2E1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7,8%</w:t>
            </w:r>
          </w:p>
        </w:tc>
      </w:tr>
      <w:tr w:rsidR="00A84C02" w:rsidRPr="006E4AA1" w14:paraId="4690801F" w14:textId="77777777" w:rsidTr="006E4AA1">
        <w:trPr>
          <w:trHeight w:val="26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3E675" w14:textId="4F7ADDA1" w:rsidR="00A84C02" w:rsidRPr="006E4AA1" w:rsidRDefault="00A84C02" w:rsidP="006E4AA1">
            <w:pPr>
              <w:spacing w:line="240" w:lineRule="auto"/>
              <w:ind w:left="510" w:right="-57" w:firstLine="0"/>
              <w:jc w:val="lef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субординированный депозит в Банке ВТБ (ПАО)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E2DB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4 673,2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C8EB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1,4%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C5A7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4 014,8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48D3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1,6%</w:t>
            </w:r>
          </w:p>
        </w:tc>
      </w:tr>
      <w:tr w:rsidR="00A84C02" w:rsidRPr="006E4AA1" w14:paraId="28CAD1D4" w14:textId="77777777" w:rsidTr="006E4AA1">
        <w:trPr>
          <w:trHeight w:val="2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00B51" w14:textId="77777777" w:rsidR="00A84C02" w:rsidRPr="006E4AA1" w:rsidRDefault="00A84C02" w:rsidP="00A84C02">
            <w:pPr>
              <w:spacing w:line="240" w:lineRule="auto"/>
              <w:ind w:left="340" w:right="-57" w:firstLine="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в </w:t>
            </w:r>
            <w:r w:rsidRPr="006E4AA1">
              <w:rPr>
                <w:b/>
                <w:bCs/>
                <w:color w:val="000000"/>
                <w:sz w:val="20"/>
              </w:rPr>
              <w:t>ценные бумаги</w:t>
            </w:r>
            <w:r w:rsidRPr="006E4AA1">
              <w:rPr>
                <w:color w:val="000000"/>
                <w:sz w:val="20"/>
              </w:rPr>
              <w:t>, всего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E50A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235 208,6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7677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68,1%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9828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233 155,3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2A12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90,6%</w:t>
            </w:r>
          </w:p>
        </w:tc>
      </w:tr>
      <w:tr w:rsidR="00A84C02" w:rsidRPr="006E4AA1" w14:paraId="116F86D4" w14:textId="77777777" w:rsidTr="006E4AA1">
        <w:trPr>
          <w:trHeight w:val="26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06AF7" w14:textId="77777777" w:rsidR="00A84C02" w:rsidRPr="006E4AA1" w:rsidRDefault="00A84C02" w:rsidP="00A84C02">
            <w:pPr>
              <w:spacing w:line="240" w:lineRule="auto"/>
              <w:ind w:left="340" w:right="-57" w:firstLine="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43B01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874D2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685DD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680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</w:tr>
      <w:tr w:rsidR="00A84C02" w:rsidRPr="006E4AA1" w14:paraId="53E34C09" w14:textId="77777777" w:rsidTr="006E4AA1">
        <w:trPr>
          <w:trHeight w:val="13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41CE6" w14:textId="77777777" w:rsidR="00A84C02" w:rsidRPr="006E4AA1" w:rsidRDefault="00A84C02" w:rsidP="00A84C02">
            <w:pPr>
              <w:spacing w:line="240" w:lineRule="auto"/>
              <w:ind w:left="510" w:right="-57" w:firstLine="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обыкновенные акции ПАО Сбербанк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201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211 188,0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D9F3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61,2%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11DA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211 188,0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921D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82,1%</w:t>
            </w:r>
          </w:p>
        </w:tc>
      </w:tr>
      <w:tr w:rsidR="00A84C02" w:rsidRPr="006E4AA1" w14:paraId="57E2CDE7" w14:textId="77777777" w:rsidTr="006E4AA1">
        <w:trPr>
          <w:trHeight w:val="5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8C584" w14:textId="77777777" w:rsidR="00A84C02" w:rsidRPr="006E4AA1" w:rsidRDefault="00A84C02" w:rsidP="00A84C02">
            <w:pPr>
              <w:spacing w:line="240" w:lineRule="auto"/>
              <w:ind w:left="510" w:right="-57" w:firstLine="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привилегированные акции российских кредитных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4765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8 526,9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E3DA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2,5%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0D32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6 050,7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F953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2,4%</w:t>
            </w:r>
          </w:p>
        </w:tc>
      </w:tr>
      <w:tr w:rsidR="00A84C02" w:rsidRPr="006E4AA1" w14:paraId="4A533D70" w14:textId="77777777" w:rsidTr="006E4AA1">
        <w:trPr>
          <w:trHeight w:val="12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1EE5C" w14:textId="77777777" w:rsidR="00A84C02" w:rsidRPr="006E4AA1" w:rsidRDefault="00A84C02" w:rsidP="00A84C02">
            <w:pPr>
              <w:spacing w:line="240" w:lineRule="auto"/>
              <w:ind w:left="510" w:right="-57" w:firstLine="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21849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A92B1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A78F9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DF37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</w:tr>
      <w:tr w:rsidR="00A84C02" w:rsidRPr="006E4AA1" w14:paraId="5D945E50" w14:textId="77777777" w:rsidTr="006E4AA1">
        <w:trPr>
          <w:trHeight w:val="15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C036" w14:textId="77777777" w:rsidR="00A84C02" w:rsidRPr="006E4AA1" w:rsidRDefault="00A84C02" w:rsidP="00A84C02">
            <w:pPr>
              <w:spacing w:line="240" w:lineRule="auto"/>
              <w:ind w:left="680" w:right="-57" w:firstLine="0"/>
              <w:jc w:val="lef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lastRenderedPageBreak/>
              <w:t>Банк ВТБ (ПАО)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BF3F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8 520,7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8F75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2,5%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3E7E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5 989,0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2A15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2,3%</w:t>
            </w:r>
          </w:p>
        </w:tc>
      </w:tr>
      <w:tr w:rsidR="00A84C02" w:rsidRPr="006E4AA1" w14:paraId="020BE86F" w14:textId="77777777" w:rsidTr="006E4AA1">
        <w:trPr>
          <w:trHeight w:val="1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187A" w14:textId="77777777" w:rsidR="00A84C02" w:rsidRPr="006E4AA1" w:rsidRDefault="00A84C02" w:rsidP="00A84C02">
            <w:pPr>
              <w:spacing w:line="240" w:lineRule="auto"/>
              <w:ind w:left="680" w:right="-57" w:firstLine="0"/>
              <w:jc w:val="lef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АО "</w:t>
            </w:r>
            <w:proofErr w:type="spellStart"/>
            <w:r w:rsidRPr="006E4AA1">
              <w:rPr>
                <w:i/>
                <w:iCs/>
                <w:color w:val="000000"/>
                <w:sz w:val="20"/>
              </w:rPr>
              <w:t>Россельхозбанк</w:t>
            </w:r>
            <w:proofErr w:type="spellEnd"/>
            <w:r w:rsidRPr="006E4AA1">
              <w:rPr>
                <w:i/>
                <w:iCs/>
                <w:color w:val="000000"/>
                <w:sz w:val="20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CBFF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E103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EEBB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61,7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5014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0,0%</w:t>
            </w:r>
          </w:p>
        </w:tc>
      </w:tr>
      <w:tr w:rsidR="00A84C02" w:rsidRPr="006E4AA1" w14:paraId="4C36089D" w14:textId="77777777" w:rsidTr="006E4AA1">
        <w:trPr>
          <w:trHeight w:val="52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0A3A6" w14:textId="77777777" w:rsidR="00A84C02" w:rsidRPr="006E4AA1" w:rsidRDefault="00A84C02" w:rsidP="00A84C02">
            <w:pPr>
              <w:spacing w:line="240" w:lineRule="auto"/>
              <w:ind w:left="510" w:right="-57" w:firstLine="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ценные бумаги российских эмитентов, связанные с реализацией самоокупаемых инфраструктурных проектов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C90F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15 493,7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264D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4,5%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60B8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15 916,6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959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6,2%</w:t>
            </w:r>
          </w:p>
        </w:tc>
      </w:tr>
      <w:tr w:rsidR="00A84C02" w:rsidRPr="006E4AA1" w14:paraId="707D3299" w14:textId="77777777" w:rsidTr="006E4AA1">
        <w:trPr>
          <w:trHeight w:val="11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53D7C" w14:textId="77777777" w:rsidR="00A84C02" w:rsidRPr="006E4AA1" w:rsidRDefault="00A84C02" w:rsidP="00A84C02">
            <w:pPr>
              <w:spacing w:line="240" w:lineRule="auto"/>
              <w:ind w:left="510" w:right="-57" w:firstLine="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49EB5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9455D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70928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0D7D" w14:textId="77777777" w:rsidR="00A84C02" w:rsidRPr="006E4AA1" w:rsidRDefault="00A84C02" w:rsidP="006E4AA1">
            <w:pPr>
              <w:spacing w:line="240" w:lineRule="auto"/>
              <w:ind w:firstLineChars="200" w:firstLine="4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</w:tr>
      <w:tr w:rsidR="00A84C02" w:rsidRPr="006E4AA1" w14:paraId="3C9B8ADF" w14:textId="77777777" w:rsidTr="006E4AA1">
        <w:trPr>
          <w:trHeight w:val="1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B0EA5" w14:textId="77777777" w:rsidR="00A84C02" w:rsidRPr="006E4AA1" w:rsidRDefault="00A84C02" w:rsidP="00A84C02">
            <w:pPr>
              <w:spacing w:line="240" w:lineRule="auto"/>
              <w:ind w:left="680" w:right="-57" w:firstLine="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облигации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9B8B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11 652,2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07E7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3,4%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EBAE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9 572,8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45FC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3,7%</w:t>
            </w:r>
          </w:p>
        </w:tc>
      </w:tr>
      <w:tr w:rsidR="00A84C02" w:rsidRPr="006E4AA1" w14:paraId="2DBAB6B4" w14:textId="77777777" w:rsidTr="006E4AA1">
        <w:trPr>
          <w:trHeight w:val="2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B5AF0" w14:textId="77777777" w:rsidR="00A84C02" w:rsidRPr="006E4AA1" w:rsidRDefault="00A84C02" w:rsidP="00A84C02">
            <w:pPr>
              <w:spacing w:line="240" w:lineRule="auto"/>
              <w:ind w:left="680" w:right="-57" w:firstLine="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C7F6E" w14:textId="77777777" w:rsidR="00A84C02" w:rsidRPr="006E4AA1" w:rsidRDefault="00A84C02" w:rsidP="006E4AA1">
            <w:pPr>
              <w:spacing w:line="240" w:lineRule="auto"/>
              <w:ind w:firstLineChars="300" w:firstLine="6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17B6C" w14:textId="77777777" w:rsidR="00A84C02" w:rsidRPr="006E4AA1" w:rsidRDefault="00A84C02" w:rsidP="006E4AA1">
            <w:pPr>
              <w:spacing w:line="240" w:lineRule="auto"/>
              <w:ind w:firstLineChars="300" w:firstLine="6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8BD9E" w14:textId="77777777" w:rsidR="00A84C02" w:rsidRPr="006E4AA1" w:rsidRDefault="00A84C02" w:rsidP="006E4AA1">
            <w:pPr>
              <w:spacing w:line="240" w:lineRule="auto"/>
              <w:ind w:firstLineChars="300" w:firstLine="6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3900" w14:textId="77777777" w:rsidR="00A84C02" w:rsidRPr="006E4AA1" w:rsidRDefault="00A84C02" w:rsidP="006E4AA1">
            <w:pPr>
              <w:spacing w:line="240" w:lineRule="auto"/>
              <w:ind w:firstLineChars="300" w:firstLine="6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</w:tr>
      <w:tr w:rsidR="00A84C02" w:rsidRPr="006E4AA1" w14:paraId="0B384D9F" w14:textId="77777777" w:rsidTr="006E4AA1">
        <w:trPr>
          <w:trHeight w:val="23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DAF9" w14:textId="77777777" w:rsidR="00A84C02" w:rsidRPr="006E4AA1" w:rsidRDefault="00A84C02" w:rsidP="00A84C02">
            <w:pPr>
              <w:spacing w:line="240" w:lineRule="auto"/>
              <w:ind w:left="851" w:right="-57" w:firstLine="0"/>
              <w:jc w:val="lef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ООО "Инфраструктурные инвестиции-3"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7C83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50,2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A9BF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DD67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53,6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A2A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0,0%</w:t>
            </w:r>
          </w:p>
        </w:tc>
      </w:tr>
      <w:tr w:rsidR="00A84C02" w:rsidRPr="006E4AA1" w14:paraId="2E209733" w14:textId="77777777" w:rsidTr="006E4AA1">
        <w:trPr>
          <w:trHeight w:val="14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7082" w14:textId="77777777" w:rsidR="00A84C02" w:rsidRPr="006E4AA1" w:rsidRDefault="00A84C02" w:rsidP="00A84C02">
            <w:pPr>
              <w:spacing w:line="240" w:lineRule="auto"/>
              <w:ind w:left="851" w:right="-57" w:firstLine="0"/>
              <w:jc w:val="lef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ООО "Инфраструктурные инвестиции-4"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D0FE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188,3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68BA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9A35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200,5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E002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0,1%</w:t>
            </w:r>
          </w:p>
        </w:tc>
      </w:tr>
      <w:tr w:rsidR="00A84C02" w:rsidRPr="006E4AA1" w14:paraId="2836727A" w14:textId="77777777" w:rsidTr="006E4AA1">
        <w:trPr>
          <w:trHeight w:val="6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5DA3" w14:textId="77777777" w:rsidR="00A84C02" w:rsidRPr="006E4AA1" w:rsidRDefault="00A84C02" w:rsidP="00A84C02">
            <w:pPr>
              <w:spacing w:line="240" w:lineRule="auto"/>
              <w:ind w:left="851" w:right="-57" w:firstLine="0"/>
              <w:jc w:val="lef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ООО "</w:t>
            </w:r>
            <w:proofErr w:type="spellStart"/>
            <w:r w:rsidRPr="006E4AA1">
              <w:rPr>
                <w:i/>
                <w:iCs/>
                <w:color w:val="000000"/>
                <w:sz w:val="20"/>
              </w:rPr>
              <w:t>ЗапСибНефтехим</w:t>
            </w:r>
            <w:proofErr w:type="spellEnd"/>
            <w:r w:rsidRPr="006E4AA1">
              <w:rPr>
                <w:i/>
                <w:iCs/>
                <w:color w:val="000000"/>
                <w:sz w:val="20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572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3 982,9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B172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1,2%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4625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3 687,7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CA38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1,4%</w:t>
            </w:r>
          </w:p>
        </w:tc>
      </w:tr>
      <w:tr w:rsidR="00A84C02" w:rsidRPr="006E4AA1" w14:paraId="6047FE9D" w14:textId="77777777" w:rsidTr="006E4AA1">
        <w:trPr>
          <w:trHeight w:val="23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8BA2" w14:textId="77777777" w:rsidR="00A84C02" w:rsidRPr="006E4AA1" w:rsidRDefault="00A84C02" w:rsidP="00A84C02">
            <w:pPr>
              <w:spacing w:line="240" w:lineRule="auto"/>
              <w:ind w:left="851" w:right="-57" w:firstLine="0"/>
              <w:jc w:val="lef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ОАО "Ямал СПГ"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B378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7 430,8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F8D5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2,2%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CEFC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5 631,0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5797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2,2%</w:t>
            </w:r>
          </w:p>
        </w:tc>
      </w:tr>
      <w:tr w:rsidR="00A84C02" w:rsidRPr="006E4AA1" w14:paraId="23214E84" w14:textId="77777777" w:rsidTr="006E4AA1">
        <w:trPr>
          <w:trHeight w:val="12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FC72B" w14:textId="77777777" w:rsidR="00A84C02" w:rsidRPr="006E4AA1" w:rsidRDefault="00A84C02" w:rsidP="00A84C02">
            <w:pPr>
              <w:spacing w:line="240" w:lineRule="auto"/>
              <w:ind w:left="680" w:right="-57" w:firstLine="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привилегированные акции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A4C6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3 841,5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05D6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CEA3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 xml:space="preserve">6 343,8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32A2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2,5%</w:t>
            </w:r>
          </w:p>
        </w:tc>
      </w:tr>
      <w:tr w:rsidR="00A84C02" w:rsidRPr="006E4AA1" w14:paraId="05DA6B69" w14:textId="77777777" w:rsidTr="006E4AA1">
        <w:trPr>
          <w:trHeight w:val="16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DD360" w14:textId="77777777" w:rsidR="00A84C02" w:rsidRPr="006E4AA1" w:rsidRDefault="00A84C02" w:rsidP="00A84C02">
            <w:pPr>
              <w:spacing w:line="240" w:lineRule="auto"/>
              <w:ind w:left="680" w:right="-57" w:firstLine="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2F746" w14:textId="77777777" w:rsidR="00A84C02" w:rsidRPr="006E4AA1" w:rsidRDefault="00A84C02" w:rsidP="006E4AA1">
            <w:pPr>
              <w:spacing w:line="240" w:lineRule="auto"/>
              <w:ind w:firstLineChars="300" w:firstLine="6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4F367" w14:textId="77777777" w:rsidR="00A84C02" w:rsidRPr="006E4AA1" w:rsidRDefault="00A84C02" w:rsidP="006E4AA1">
            <w:pPr>
              <w:spacing w:line="240" w:lineRule="auto"/>
              <w:ind w:firstLineChars="300" w:firstLine="6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A6805" w14:textId="77777777" w:rsidR="00A84C02" w:rsidRPr="006E4AA1" w:rsidRDefault="00A84C02" w:rsidP="006E4AA1">
            <w:pPr>
              <w:spacing w:line="240" w:lineRule="auto"/>
              <w:ind w:firstLineChars="300" w:firstLine="6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6B18" w14:textId="77777777" w:rsidR="00A84C02" w:rsidRPr="006E4AA1" w:rsidRDefault="00A84C02" w:rsidP="006E4AA1">
            <w:pPr>
              <w:spacing w:line="240" w:lineRule="auto"/>
              <w:ind w:firstLineChars="300" w:firstLine="600"/>
              <w:jc w:val="left"/>
              <w:rPr>
                <w:color w:val="000000"/>
                <w:sz w:val="20"/>
              </w:rPr>
            </w:pPr>
            <w:r w:rsidRPr="006E4AA1">
              <w:rPr>
                <w:color w:val="000000"/>
                <w:sz w:val="20"/>
              </w:rPr>
              <w:t> </w:t>
            </w:r>
          </w:p>
        </w:tc>
      </w:tr>
      <w:tr w:rsidR="00A84C02" w:rsidRPr="006E4AA1" w14:paraId="52AB247F" w14:textId="77777777" w:rsidTr="006E4AA1">
        <w:trPr>
          <w:trHeight w:val="6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76001" w14:textId="77777777" w:rsidR="00A84C02" w:rsidRPr="006E4AA1" w:rsidRDefault="00A84C02" w:rsidP="00A84C02">
            <w:pPr>
              <w:spacing w:line="240" w:lineRule="auto"/>
              <w:ind w:left="851" w:right="-57" w:firstLine="0"/>
              <w:jc w:val="lef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АО "</w:t>
            </w:r>
            <w:proofErr w:type="spellStart"/>
            <w:r w:rsidRPr="006E4AA1">
              <w:rPr>
                <w:i/>
                <w:iCs/>
                <w:color w:val="000000"/>
                <w:sz w:val="20"/>
              </w:rPr>
              <w:t>Атомэнергопром</w:t>
            </w:r>
            <w:proofErr w:type="spellEnd"/>
            <w:r w:rsidRPr="006E4AA1">
              <w:rPr>
                <w:i/>
                <w:iCs/>
                <w:color w:val="000000"/>
                <w:sz w:val="20"/>
              </w:rPr>
              <w:t>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DD6E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1 174,4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A159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ABC0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2 335,7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A51C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0,9%</w:t>
            </w:r>
          </w:p>
        </w:tc>
      </w:tr>
      <w:tr w:rsidR="00A84C02" w:rsidRPr="006E4AA1" w14:paraId="732B44D3" w14:textId="77777777" w:rsidTr="006E4AA1">
        <w:trPr>
          <w:trHeight w:val="1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409C3" w14:textId="77777777" w:rsidR="00A84C02" w:rsidRPr="006E4AA1" w:rsidRDefault="00A84C02" w:rsidP="00A84C02">
            <w:pPr>
              <w:spacing w:line="240" w:lineRule="auto"/>
              <w:ind w:left="851" w:right="-57" w:firstLine="0"/>
              <w:jc w:val="lef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ОАО "РЖД"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2759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2 667,1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734C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0,8%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0F02" w14:textId="77777777" w:rsidR="00A84C02" w:rsidRPr="006E4AA1" w:rsidRDefault="00A84C02" w:rsidP="00A84C02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 xml:space="preserve">4 008,1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CF37" w14:textId="77777777" w:rsidR="00A84C02" w:rsidRPr="006E4AA1" w:rsidRDefault="00A84C02" w:rsidP="00A84C0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E4AA1">
              <w:rPr>
                <w:i/>
                <w:iCs/>
                <w:color w:val="000000"/>
                <w:sz w:val="20"/>
              </w:rPr>
              <w:t>1,6%</w:t>
            </w:r>
          </w:p>
        </w:tc>
      </w:tr>
    </w:tbl>
    <w:p w14:paraId="6FE8D6D1" w14:textId="77777777" w:rsidR="00A84C02" w:rsidRDefault="00A84C02" w:rsidP="00406CEF">
      <w:pPr>
        <w:pStyle w:val="a8"/>
        <w:spacing w:line="240" w:lineRule="auto"/>
        <w:ind w:left="0" w:right="-284" w:firstLine="0"/>
        <w:rPr>
          <w:szCs w:val="28"/>
          <w:lang w:eastAsia="en-US"/>
        </w:rPr>
      </w:pPr>
    </w:p>
    <w:p w14:paraId="528610A7" w14:textId="77777777" w:rsidR="00A84C02" w:rsidRDefault="00A84C02" w:rsidP="00406CEF">
      <w:pPr>
        <w:pStyle w:val="a8"/>
        <w:spacing w:line="240" w:lineRule="auto"/>
        <w:ind w:left="0" w:right="-284" w:firstLine="0"/>
        <w:rPr>
          <w:szCs w:val="28"/>
          <w:lang w:eastAsia="en-US"/>
        </w:rPr>
      </w:pPr>
    </w:p>
    <w:p w14:paraId="7C39B2E7" w14:textId="5E992E40" w:rsidR="00A84C02" w:rsidRPr="004C5008" w:rsidRDefault="00557672" w:rsidP="004C5008">
      <w:pPr>
        <w:pStyle w:val="a8"/>
        <w:spacing w:line="240" w:lineRule="auto"/>
        <w:ind w:left="0" w:right="-284" w:firstLine="0"/>
        <w:jc w:val="center"/>
        <w:rPr>
          <w:b/>
          <w:szCs w:val="28"/>
          <w:lang w:eastAsia="en-US"/>
        </w:rPr>
      </w:pPr>
      <w:r w:rsidRPr="004C5008">
        <w:rPr>
          <w:b/>
          <w:szCs w:val="28"/>
          <w:lang w:eastAsia="en-US"/>
        </w:rPr>
        <w:t>Таблица 4. Доходности размещения средств Фонда национального благосостояния в финансовые активы в 2020-2021 годах</w:t>
      </w:r>
    </w:p>
    <w:p w14:paraId="234C1090" w14:textId="77777777" w:rsidR="00557672" w:rsidRDefault="00557672" w:rsidP="00557672">
      <w:pPr>
        <w:widowControl w:val="0"/>
        <w:spacing w:line="240" w:lineRule="auto"/>
        <w:contextualSpacing/>
        <w:jc w:val="right"/>
        <w:rPr>
          <w:color w:val="000000"/>
          <w:sz w:val="22"/>
          <w:szCs w:val="22"/>
        </w:rPr>
      </w:pPr>
      <w:r w:rsidRPr="00AC3A07">
        <w:rPr>
          <w:color w:val="000000"/>
          <w:sz w:val="22"/>
          <w:szCs w:val="22"/>
        </w:rPr>
        <w:t>% годовых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79"/>
        <w:gridCol w:w="1488"/>
        <w:gridCol w:w="1486"/>
      </w:tblGrid>
      <w:tr w:rsidR="00557672" w:rsidRPr="00AC3A07" w14:paraId="65A2C504" w14:textId="77777777" w:rsidTr="003861D8">
        <w:trPr>
          <w:trHeight w:val="300"/>
          <w:tblHeader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2487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3A07">
              <w:rPr>
                <w:b/>
                <w:bCs/>
                <w:color w:val="000000"/>
                <w:sz w:val="21"/>
                <w:szCs w:val="21"/>
              </w:rPr>
              <w:t>Наименование финансового актива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1C11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3A07">
              <w:rPr>
                <w:b/>
                <w:bCs/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DE3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3A07">
              <w:rPr>
                <w:b/>
                <w:bCs/>
                <w:color w:val="000000"/>
                <w:sz w:val="21"/>
                <w:szCs w:val="21"/>
              </w:rPr>
              <w:t>2021 год</w:t>
            </w:r>
          </w:p>
        </w:tc>
      </w:tr>
      <w:tr w:rsidR="00557672" w:rsidRPr="00AC3A07" w14:paraId="363EEC4F" w14:textId="77777777" w:rsidTr="003861D8">
        <w:trPr>
          <w:trHeight w:val="300"/>
        </w:trPr>
        <w:tc>
          <w:tcPr>
            <w:tcW w:w="3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057E" w14:textId="77777777" w:rsidR="00557672" w:rsidRPr="00AC3A07" w:rsidRDefault="00557672" w:rsidP="003861D8">
            <w:pPr>
              <w:spacing w:line="240" w:lineRule="auto"/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Счета в иностранной валюте в Банке России,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80D9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E902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57672" w:rsidRPr="00AC3A07" w14:paraId="50AF7B54" w14:textId="77777777" w:rsidTr="003861D8">
        <w:trPr>
          <w:trHeight w:val="300"/>
        </w:trPr>
        <w:tc>
          <w:tcPr>
            <w:tcW w:w="3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72D6" w14:textId="77777777" w:rsidR="00557672" w:rsidRPr="00AC3A07" w:rsidRDefault="00557672" w:rsidP="003861D8">
            <w:pPr>
              <w:spacing w:line="240" w:lineRule="auto"/>
              <w:ind w:left="510"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в корзине разрешенных иностранных валют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30F1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1,02%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660B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-0,05%</w:t>
            </w:r>
          </w:p>
        </w:tc>
      </w:tr>
      <w:tr w:rsidR="00557672" w:rsidRPr="00AC3A07" w14:paraId="724E2801" w14:textId="77777777" w:rsidTr="003861D8">
        <w:trPr>
          <w:trHeight w:val="300"/>
        </w:trPr>
        <w:tc>
          <w:tcPr>
            <w:tcW w:w="3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1C5B" w14:textId="77777777" w:rsidR="00557672" w:rsidRPr="00AC3A07" w:rsidRDefault="00557672" w:rsidP="003861D8">
            <w:pPr>
              <w:spacing w:line="240" w:lineRule="auto"/>
              <w:ind w:left="510"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в рублях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BCE7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26,08%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CED8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-2,98%</w:t>
            </w:r>
          </w:p>
        </w:tc>
      </w:tr>
      <w:tr w:rsidR="00557672" w:rsidRPr="00AC3A07" w14:paraId="02F6BFA7" w14:textId="77777777" w:rsidTr="003861D8">
        <w:trPr>
          <w:trHeight w:val="300"/>
        </w:trPr>
        <w:tc>
          <w:tcPr>
            <w:tcW w:w="3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B203" w14:textId="77777777" w:rsidR="00557672" w:rsidRPr="00AC3A07" w:rsidRDefault="00557672" w:rsidP="003861D8">
            <w:pPr>
              <w:spacing w:line="240" w:lineRule="auto"/>
              <w:ind w:left="255"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на счете в долларах США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FC7A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2,29%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908F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-0,03%</w:t>
            </w:r>
          </w:p>
        </w:tc>
      </w:tr>
      <w:tr w:rsidR="00557672" w:rsidRPr="00AC3A07" w14:paraId="5DF6D96A" w14:textId="77777777" w:rsidTr="003861D8">
        <w:trPr>
          <w:trHeight w:val="300"/>
        </w:trPr>
        <w:tc>
          <w:tcPr>
            <w:tcW w:w="3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D54" w14:textId="77777777" w:rsidR="00557672" w:rsidRPr="00AC3A07" w:rsidRDefault="00557672" w:rsidP="003861D8">
            <w:pPr>
              <w:spacing w:line="240" w:lineRule="auto"/>
              <w:ind w:left="255"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на счете в евро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CA2F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-0,34%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2F4F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-0,11%</w:t>
            </w:r>
          </w:p>
        </w:tc>
      </w:tr>
      <w:tr w:rsidR="00557672" w:rsidRPr="00AC3A07" w14:paraId="552C201C" w14:textId="77777777" w:rsidTr="003861D8">
        <w:trPr>
          <w:trHeight w:val="300"/>
        </w:trPr>
        <w:tc>
          <w:tcPr>
            <w:tcW w:w="3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B10A" w14:textId="77777777" w:rsidR="00557672" w:rsidRPr="00AC3A07" w:rsidRDefault="00557672" w:rsidP="003861D8">
            <w:pPr>
              <w:spacing w:line="240" w:lineRule="auto"/>
              <w:ind w:left="255"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на счете в фунтах стерлингов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BE4D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1,39%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5880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-1,21%</w:t>
            </w:r>
          </w:p>
        </w:tc>
      </w:tr>
      <w:tr w:rsidR="00557672" w:rsidRPr="00AC3A07" w14:paraId="36284B2E" w14:textId="77777777" w:rsidTr="003861D8">
        <w:trPr>
          <w:trHeight w:val="300"/>
        </w:trPr>
        <w:tc>
          <w:tcPr>
            <w:tcW w:w="3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A472" w14:textId="77777777" w:rsidR="00557672" w:rsidRPr="00AC3A07" w:rsidRDefault="00557672" w:rsidP="003861D8">
            <w:pPr>
              <w:spacing w:line="240" w:lineRule="auto"/>
              <w:ind w:left="255"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на счете в японских иенах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6DD3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0B46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-0,10%</w:t>
            </w:r>
          </w:p>
        </w:tc>
      </w:tr>
      <w:tr w:rsidR="00557672" w:rsidRPr="00AC3A07" w14:paraId="201BFD6C" w14:textId="77777777" w:rsidTr="003861D8">
        <w:trPr>
          <w:trHeight w:val="300"/>
        </w:trPr>
        <w:tc>
          <w:tcPr>
            <w:tcW w:w="3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F9E1" w14:textId="77777777" w:rsidR="00557672" w:rsidRPr="00AC3A07" w:rsidRDefault="00557672" w:rsidP="003861D8">
            <w:pPr>
              <w:spacing w:line="240" w:lineRule="auto"/>
              <w:ind w:left="255"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на счете в китайских юанях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023C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74F0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0,35%</w:t>
            </w:r>
          </w:p>
        </w:tc>
      </w:tr>
      <w:tr w:rsidR="00557672" w:rsidRPr="00AC3A07" w14:paraId="497E439C" w14:textId="77777777" w:rsidTr="003861D8">
        <w:trPr>
          <w:trHeight w:val="300"/>
        </w:trPr>
        <w:tc>
          <w:tcPr>
            <w:tcW w:w="3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D0BA" w14:textId="77777777" w:rsidR="00557672" w:rsidRPr="00AC3A07" w:rsidRDefault="00557672" w:rsidP="003861D8">
            <w:pPr>
              <w:spacing w:line="240" w:lineRule="auto"/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Депозиты в ВЭБ</w:t>
            </w:r>
            <w:proofErr w:type="gramStart"/>
            <w:r w:rsidRPr="00AC3A07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AC3A07">
              <w:rPr>
                <w:color w:val="000000"/>
                <w:sz w:val="21"/>
                <w:szCs w:val="21"/>
              </w:rPr>
              <w:t>Ф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6E1F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4,04%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9386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3,80%</w:t>
            </w:r>
          </w:p>
        </w:tc>
      </w:tr>
      <w:tr w:rsidR="00557672" w:rsidRPr="00AC3A07" w14:paraId="2FD79217" w14:textId="77777777" w:rsidTr="003861D8">
        <w:trPr>
          <w:trHeight w:val="540"/>
        </w:trPr>
        <w:tc>
          <w:tcPr>
            <w:tcW w:w="3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9FE7" w14:textId="77777777" w:rsidR="00557672" w:rsidRPr="00AC3A07" w:rsidRDefault="00557672" w:rsidP="003861D8">
            <w:pPr>
              <w:spacing w:line="240" w:lineRule="auto"/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Ценные бумаги, связанные с реализацией самоокупаемых инфраструктурных проектов: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076E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EEBD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57672" w:rsidRPr="00AC3A07" w14:paraId="562EFB21" w14:textId="77777777" w:rsidTr="003861D8">
        <w:trPr>
          <w:trHeight w:val="300"/>
        </w:trPr>
        <w:tc>
          <w:tcPr>
            <w:tcW w:w="3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567E" w14:textId="77777777" w:rsidR="00557672" w:rsidRPr="00AC3A07" w:rsidRDefault="00557672" w:rsidP="003861D8">
            <w:pPr>
              <w:spacing w:line="240" w:lineRule="auto"/>
              <w:ind w:left="255"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привилегированные акции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0D53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2,61%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CBD8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3,40%</w:t>
            </w:r>
          </w:p>
        </w:tc>
      </w:tr>
      <w:tr w:rsidR="00557672" w:rsidRPr="00AC3A07" w14:paraId="26D40DF2" w14:textId="77777777" w:rsidTr="003861D8">
        <w:trPr>
          <w:trHeight w:val="300"/>
        </w:trPr>
        <w:tc>
          <w:tcPr>
            <w:tcW w:w="3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0B29" w14:textId="77777777" w:rsidR="00557672" w:rsidRPr="00AC3A07" w:rsidRDefault="00557672" w:rsidP="003861D8">
            <w:pPr>
              <w:spacing w:line="240" w:lineRule="auto"/>
              <w:ind w:left="255"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облигации, номинированные в рублях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0C7F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4,79%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2D7E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4,65%</w:t>
            </w:r>
          </w:p>
        </w:tc>
      </w:tr>
      <w:tr w:rsidR="00557672" w:rsidRPr="00AC3A07" w14:paraId="73F96E08" w14:textId="77777777" w:rsidTr="003861D8">
        <w:trPr>
          <w:trHeight w:val="300"/>
        </w:trPr>
        <w:tc>
          <w:tcPr>
            <w:tcW w:w="3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C838" w14:textId="77777777" w:rsidR="00557672" w:rsidRPr="00AC3A07" w:rsidRDefault="00557672" w:rsidP="003861D8">
            <w:pPr>
              <w:spacing w:line="240" w:lineRule="auto"/>
              <w:ind w:left="255"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облигации, номинированные в долларах США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D4E1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3,71%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689E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3,03%</w:t>
            </w:r>
          </w:p>
        </w:tc>
      </w:tr>
      <w:tr w:rsidR="00557672" w:rsidRPr="00AC3A07" w14:paraId="6A47F845" w14:textId="77777777" w:rsidTr="003861D8">
        <w:trPr>
          <w:trHeight w:val="540"/>
        </w:trPr>
        <w:tc>
          <w:tcPr>
            <w:tcW w:w="3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1F38" w14:textId="77777777" w:rsidR="00557672" w:rsidRPr="00AC3A07" w:rsidRDefault="00557672" w:rsidP="003861D8">
            <w:pPr>
              <w:spacing w:line="240" w:lineRule="auto"/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Депозиты в Банке ВТБ (ПАО) и Банке ГПБ (АО) в целях финансирования самоокупаемых инфраструктурных проектов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9FD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4,36%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C62A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5,04%</w:t>
            </w:r>
          </w:p>
        </w:tc>
      </w:tr>
      <w:tr w:rsidR="00557672" w:rsidRPr="00AC3A07" w14:paraId="678DC701" w14:textId="77777777" w:rsidTr="003861D8">
        <w:trPr>
          <w:trHeight w:val="300"/>
        </w:trPr>
        <w:tc>
          <w:tcPr>
            <w:tcW w:w="3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660D" w14:textId="77777777" w:rsidR="00557672" w:rsidRPr="00AC3A07" w:rsidRDefault="00557672" w:rsidP="003861D8">
            <w:pPr>
              <w:spacing w:line="240" w:lineRule="auto"/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Привилегированные акции кредитных организаций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EBA6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3,06%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FA80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2,17%</w:t>
            </w:r>
          </w:p>
        </w:tc>
      </w:tr>
      <w:tr w:rsidR="00557672" w:rsidRPr="00AC3A07" w14:paraId="2E438387" w14:textId="77777777" w:rsidTr="003861D8">
        <w:trPr>
          <w:trHeight w:val="300"/>
        </w:trPr>
        <w:tc>
          <w:tcPr>
            <w:tcW w:w="3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6EA5" w14:textId="77777777" w:rsidR="00557672" w:rsidRPr="00AC3A07" w:rsidRDefault="00557672" w:rsidP="003861D8">
            <w:pPr>
              <w:spacing w:line="240" w:lineRule="auto"/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 xml:space="preserve">Обыкновенные акции ПАО Сбербанк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E64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9,87%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A2FC" w14:textId="77777777" w:rsidR="00557672" w:rsidRPr="00AC3A07" w:rsidRDefault="00557672" w:rsidP="003861D8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3A07">
              <w:rPr>
                <w:color w:val="000000"/>
                <w:sz w:val="21"/>
                <w:szCs w:val="21"/>
              </w:rPr>
              <w:t>9,87%</w:t>
            </w:r>
          </w:p>
        </w:tc>
      </w:tr>
    </w:tbl>
    <w:p w14:paraId="6F2BBAD9" w14:textId="77777777" w:rsidR="00406CEF" w:rsidRDefault="00406CEF" w:rsidP="00406CEF">
      <w:pPr>
        <w:spacing w:line="240" w:lineRule="auto"/>
        <w:ind w:right="-284" w:firstLine="0"/>
      </w:pPr>
    </w:p>
    <w:sectPr w:rsidR="00406CEF" w:rsidSect="006E0683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116D3" w14:textId="77777777" w:rsidR="003861D8" w:rsidRDefault="003861D8" w:rsidP="006E0683">
      <w:pPr>
        <w:spacing w:line="240" w:lineRule="auto"/>
      </w:pPr>
      <w:r>
        <w:separator/>
      </w:r>
    </w:p>
  </w:endnote>
  <w:endnote w:type="continuationSeparator" w:id="0">
    <w:p w14:paraId="42C87786" w14:textId="77777777" w:rsidR="003861D8" w:rsidRDefault="003861D8" w:rsidP="006E0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C3221" w14:textId="77777777" w:rsidR="003861D8" w:rsidRDefault="003861D8" w:rsidP="006E0683">
      <w:pPr>
        <w:spacing w:line="240" w:lineRule="auto"/>
      </w:pPr>
      <w:r>
        <w:separator/>
      </w:r>
    </w:p>
  </w:footnote>
  <w:footnote w:type="continuationSeparator" w:id="0">
    <w:p w14:paraId="79DCF4CD" w14:textId="77777777" w:rsidR="003861D8" w:rsidRDefault="003861D8" w:rsidP="006E06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3391"/>
      <w:docPartObj>
        <w:docPartGallery w:val="Page Numbers (Top of Page)"/>
        <w:docPartUnique/>
      </w:docPartObj>
    </w:sdtPr>
    <w:sdtContent>
      <w:p w14:paraId="56704EB8" w14:textId="705621EB" w:rsidR="003861D8" w:rsidRDefault="003861D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704EB9" w14:textId="77777777" w:rsidR="003861D8" w:rsidRDefault="003861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C511A"/>
    <w:multiLevelType w:val="hybridMultilevel"/>
    <w:tmpl w:val="643CADDC"/>
    <w:lvl w:ilvl="0" w:tplc="79AACB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8"/>
    <w:rsid w:val="000012F2"/>
    <w:rsid w:val="00013A0F"/>
    <w:rsid w:val="00035277"/>
    <w:rsid w:val="00041A0A"/>
    <w:rsid w:val="00042B64"/>
    <w:rsid w:val="0006384F"/>
    <w:rsid w:val="000845EE"/>
    <w:rsid w:val="000A0904"/>
    <w:rsid w:val="000C0B3F"/>
    <w:rsid w:val="000F0A21"/>
    <w:rsid w:val="000F327E"/>
    <w:rsid w:val="000F3414"/>
    <w:rsid w:val="000F5177"/>
    <w:rsid w:val="000F6CB8"/>
    <w:rsid w:val="00122A71"/>
    <w:rsid w:val="0018621B"/>
    <w:rsid w:val="001E722D"/>
    <w:rsid w:val="00210B51"/>
    <w:rsid w:val="002412DF"/>
    <w:rsid w:val="00244AD9"/>
    <w:rsid w:val="00267333"/>
    <w:rsid w:val="002A0E84"/>
    <w:rsid w:val="002D1C54"/>
    <w:rsid w:val="002D36A7"/>
    <w:rsid w:val="002D4167"/>
    <w:rsid w:val="002D5135"/>
    <w:rsid w:val="002E04EE"/>
    <w:rsid w:val="002F4C3A"/>
    <w:rsid w:val="003067AB"/>
    <w:rsid w:val="003156B1"/>
    <w:rsid w:val="00330F90"/>
    <w:rsid w:val="00333268"/>
    <w:rsid w:val="00367939"/>
    <w:rsid w:val="00370B04"/>
    <w:rsid w:val="00371277"/>
    <w:rsid w:val="003861D8"/>
    <w:rsid w:val="00392FB3"/>
    <w:rsid w:val="003A111D"/>
    <w:rsid w:val="003A335B"/>
    <w:rsid w:val="003A6993"/>
    <w:rsid w:val="003C326D"/>
    <w:rsid w:val="003D3E44"/>
    <w:rsid w:val="003E41AA"/>
    <w:rsid w:val="003F22CA"/>
    <w:rsid w:val="00400315"/>
    <w:rsid w:val="00406CEF"/>
    <w:rsid w:val="00413FE4"/>
    <w:rsid w:val="00422970"/>
    <w:rsid w:val="00427F0D"/>
    <w:rsid w:val="00441555"/>
    <w:rsid w:val="00466C6B"/>
    <w:rsid w:val="0047494B"/>
    <w:rsid w:val="0048142A"/>
    <w:rsid w:val="0049253B"/>
    <w:rsid w:val="004A1778"/>
    <w:rsid w:val="004C3700"/>
    <w:rsid w:val="004C3D67"/>
    <w:rsid w:val="004C5008"/>
    <w:rsid w:val="004D4320"/>
    <w:rsid w:val="004F5A5A"/>
    <w:rsid w:val="005307EE"/>
    <w:rsid w:val="005532F1"/>
    <w:rsid w:val="00557672"/>
    <w:rsid w:val="00562AB2"/>
    <w:rsid w:val="005733AF"/>
    <w:rsid w:val="00584FB1"/>
    <w:rsid w:val="005A3249"/>
    <w:rsid w:val="005A7D92"/>
    <w:rsid w:val="005B5919"/>
    <w:rsid w:val="005B5DF0"/>
    <w:rsid w:val="005C54A3"/>
    <w:rsid w:val="005F4738"/>
    <w:rsid w:val="006137FC"/>
    <w:rsid w:val="0064286D"/>
    <w:rsid w:val="006609A2"/>
    <w:rsid w:val="00661B08"/>
    <w:rsid w:val="00670F3B"/>
    <w:rsid w:val="00680CBA"/>
    <w:rsid w:val="00687A3B"/>
    <w:rsid w:val="006A1D02"/>
    <w:rsid w:val="006B56AF"/>
    <w:rsid w:val="006B605E"/>
    <w:rsid w:val="006C2CBE"/>
    <w:rsid w:val="006C67BA"/>
    <w:rsid w:val="006E0683"/>
    <w:rsid w:val="006E4AA1"/>
    <w:rsid w:val="006E4DD1"/>
    <w:rsid w:val="006E74EE"/>
    <w:rsid w:val="00701BCC"/>
    <w:rsid w:val="00703DAD"/>
    <w:rsid w:val="00724FFD"/>
    <w:rsid w:val="007767A5"/>
    <w:rsid w:val="007829BE"/>
    <w:rsid w:val="007855B4"/>
    <w:rsid w:val="00791AD9"/>
    <w:rsid w:val="00797FCC"/>
    <w:rsid w:val="007A4521"/>
    <w:rsid w:val="007B2587"/>
    <w:rsid w:val="007B2631"/>
    <w:rsid w:val="007C5057"/>
    <w:rsid w:val="007D3565"/>
    <w:rsid w:val="007D49FD"/>
    <w:rsid w:val="007F5B48"/>
    <w:rsid w:val="0080672F"/>
    <w:rsid w:val="00827F4F"/>
    <w:rsid w:val="0084646E"/>
    <w:rsid w:val="0085265F"/>
    <w:rsid w:val="00873116"/>
    <w:rsid w:val="00885F10"/>
    <w:rsid w:val="008A0029"/>
    <w:rsid w:val="008B16C5"/>
    <w:rsid w:val="008C6DEC"/>
    <w:rsid w:val="008D7B82"/>
    <w:rsid w:val="008F5633"/>
    <w:rsid w:val="009060D1"/>
    <w:rsid w:val="009305DE"/>
    <w:rsid w:val="00986FAF"/>
    <w:rsid w:val="009928D5"/>
    <w:rsid w:val="009A0898"/>
    <w:rsid w:val="009A6962"/>
    <w:rsid w:val="009D3DA0"/>
    <w:rsid w:val="00A00856"/>
    <w:rsid w:val="00A03B97"/>
    <w:rsid w:val="00A2673F"/>
    <w:rsid w:val="00A37324"/>
    <w:rsid w:val="00A74EEB"/>
    <w:rsid w:val="00A76EC7"/>
    <w:rsid w:val="00A84C02"/>
    <w:rsid w:val="00A8700B"/>
    <w:rsid w:val="00A9369F"/>
    <w:rsid w:val="00AA1440"/>
    <w:rsid w:val="00AB1F1A"/>
    <w:rsid w:val="00AB62DA"/>
    <w:rsid w:val="00AD2E72"/>
    <w:rsid w:val="00AE7218"/>
    <w:rsid w:val="00AF6A10"/>
    <w:rsid w:val="00B004C8"/>
    <w:rsid w:val="00B35B9B"/>
    <w:rsid w:val="00B44FF6"/>
    <w:rsid w:val="00B46AFE"/>
    <w:rsid w:val="00B57784"/>
    <w:rsid w:val="00B71682"/>
    <w:rsid w:val="00B81850"/>
    <w:rsid w:val="00BA532D"/>
    <w:rsid w:val="00BB3D21"/>
    <w:rsid w:val="00BC55F6"/>
    <w:rsid w:val="00BE6B62"/>
    <w:rsid w:val="00BE6B9D"/>
    <w:rsid w:val="00BE6BCB"/>
    <w:rsid w:val="00BF5B0A"/>
    <w:rsid w:val="00C30987"/>
    <w:rsid w:val="00C471F4"/>
    <w:rsid w:val="00C95775"/>
    <w:rsid w:val="00C96663"/>
    <w:rsid w:val="00CA1E78"/>
    <w:rsid w:val="00CA66B5"/>
    <w:rsid w:val="00CB167D"/>
    <w:rsid w:val="00CC082F"/>
    <w:rsid w:val="00CD0D18"/>
    <w:rsid w:val="00CE0BDC"/>
    <w:rsid w:val="00CE5356"/>
    <w:rsid w:val="00D34E83"/>
    <w:rsid w:val="00D400CA"/>
    <w:rsid w:val="00D51050"/>
    <w:rsid w:val="00D902C6"/>
    <w:rsid w:val="00D96B4E"/>
    <w:rsid w:val="00DA1DEF"/>
    <w:rsid w:val="00DC6769"/>
    <w:rsid w:val="00DC7F89"/>
    <w:rsid w:val="00E01992"/>
    <w:rsid w:val="00E1389D"/>
    <w:rsid w:val="00E2143A"/>
    <w:rsid w:val="00E24FA7"/>
    <w:rsid w:val="00E40029"/>
    <w:rsid w:val="00E60ADD"/>
    <w:rsid w:val="00E66007"/>
    <w:rsid w:val="00E8341B"/>
    <w:rsid w:val="00E84C13"/>
    <w:rsid w:val="00EA0049"/>
    <w:rsid w:val="00ED73C0"/>
    <w:rsid w:val="00EE645F"/>
    <w:rsid w:val="00EF05E6"/>
    <w:rsid w:val="00EF4DB7"/>
    <w:rsid w:val="00F20C8E"/>
    <w:rsid w:val="00F25A8C"/>
    <w:rsid w:val="00F3158B"/>
    <w:rsid w:val="00F921F3"/>
    <w:rsid w:val="00FB2FBB"/>
    <w:rsid w:val="00FB4FE3"/>
    <w:rsid w:val="00FC4C58"/>
    <w:rsid w:val="00FD1217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6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F6CB8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0F6CB8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B8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6CB8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6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B35B9B"/>
    <w:rPr>
      <w:color w:val="106BBE"/>
    </w:rPr>
  </w:style>
  <w:style w:type="paragraph" w:styleId="a4">
    <w:name w:val="header"/>
    <w:basedOn w:val="a"/>
    <w:link w:val="a5"/>
    <w:uiPriority w:val="99"/>
    <w:unhideWhenUsed/>
    <w:rsid w:val="006E068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E06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0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1 Знак Знак Знак"/>
    <w:basedOn w:val="a"/>
    <w:rsid w:val="0080672F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406CE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06C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6CEF"/>
    <w:pPr>
      <w:spacing w:after="160" w:line="240" w:lineRule="auto"/>
      <w:ind w:firstLine="0"/>
      <w:jc w:val="left"/>
    </w:pPr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6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406CEF"/>
    <w:pPr>
      <w:spacing w:after="160" w:line="259" w:lineRule="auto"/>
      <w:ind w:firstLine="0"/>
      <w:jc w:val="center"/>
    </w:pPr>
  </w:style>
  <w:style w:type="character" w:customStyle="1" w:styleId="ad">
    <w:name w:val="Основной текст Знак"/>
    <w:basedOn w:val="a0"/>
    <w:link w:val="ac"/>
    <w:rsid w:val="00406C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6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F6CB8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0F6CB8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B8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6CB8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6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B35B9B"/>
    <w:rPr>
      <w:color w:val="106BBE"/>
    </w:rPr>
  </w:style>
  <w:style w:type="paragraph" w:styleId="a4">
    <w:name w:val="header"/>
    <w:basedOn w:val="a"/>
    <w:link w:val="a5"/>
    <w:uiPriority w:val="99"/>
    <w:unhideWhenUsed/>
    <w:rsid w:val="006E068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E06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0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1 Знак Знак Знак"/>
    <w:basedOn w:val="a"/>
    <w:rsid w:val="0080672F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406CE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06C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6CEF"/>
    <w:pPr>
      <w:spacing w:after="160" w:line="240" w:lineRule="auto"/>
      <w:ind w:firstLine="0"/>
      <w:jc w:val="left"/>
    </w:pPr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6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406CEF"/>
    <w:pPr>
      <w:spacing w:after="160" w:line="259" w:lineRule="auto"/>
      <w:ind w:firstLine="0"/>
      <w:jc w:val="center"/>
    </w:pPr>
  </w:style>
  <w:style w:type="character" w:customStyle="1" w:styleId="ad">
    <w:name w:val="Основной текст Знак"/>
    <w:basedOn w:val="a0"/>
    <w:link w:val="ac"/>
    <w:rsid w:val="00406C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>&lt;div&gt;Приложение 1 к отчету от 23.07.2015&lt;/div&gt;</FullName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2017-01-16T21:00:00+00:00</PublishDate>
    <DoPublic xmlns="BD5D7F97-43DC-4B9B-BA58-7AFF08FDADA5">false</DoPublic>
    <_dlc_DocId xmlns="c36334b5-d259-44e6-bd9b-b4f02e616251">AUUPZJ3A7SR7-192-12527</_dlc_DocId>
    <_dlc_DocIdUrl xmlns="c36334b5-d259-44e6-bd9b-b4f02e616251">
      <Url>http://portal/departments/p06/_layouts/15/DocIdRedir.aspx?ID=AUUPZJ3A7SR7-192-12527</Url>
      <Description>AUUPZJ3A7SR7-192-12527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58ECE67C459C91448D2EA513460F0B1D" ma:contentTypeVersion="5" ma:contentTypeDescription="Документ с атрибутами" ma:contentTypeScope="" ma:versionID="6bf4a8265cc19abcb835f43d0b8f0421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86105b6efd06ae942e402705aa98b8cb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D15B5-A767-4B58-943A-802A1F7051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CECCAE-3D4F-4AE9-AA48-C23D6D9D0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95BE4-CE9D-4DA1-AF16-B29197B62E41}">
  <ds:schemaRefs>
    <ds:schemaRef ds:uri="http://schemas.microsoft.com/office/2006/documentManagement/types"/>
    <ds:schemaRef ds:uri="http://purl.org/dc/elements/1.1/"/>
    <ds:schemaRef ds:uri="BD5D7F97-43DC-4B9B-BA58-7AFF08FDADA5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c36334b5-d259-44e6-bd9b-b4f02e61625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9F23B6-98B3-45B6-B9B0-36ACD414D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Прокошева Эльвира Римовна</dc:creator>
  <cp:lastModifiedBy>Прокошева Э.Р.</cp:lastModifiedBy>
  <cp:revision>3</cp:revision>
  <cp:lastPrinted>2017-12-22T17:39:00Z</cp:lastPrinted>
  <dcterms:created xsi:type="dcterms:W3CDTF">2022-04-13T09:16:00Z</dcterms:created>
  <dcterms:modified xsi:type="dcterms:W3CDTF">2022-04-13T09:28:00Z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0x0101001CCE6BEE340741958E57C96A5CC68E370058ECE67C459C91448D2EA513460F0B1D</vt:lpwstr>
  </property>
  <property fmtid="{D5CDD505-2E9C-101B-9397-08002B2CF9AE}" pid="3" name="_dlc_DocIdItemGuid">
    <vt:lpwstr>4c9ef36e-e079-45c3-9508-dc83831caf11</vt:lpwstr>
  </property>
</Properties>
</file>