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96" w:rsidRPr="00244CAA" w:rsidRDefault="00656EA0" w:rsidP="00656EA0">
      <w:pPr>
        <w:jc w:val="right"/>
        <w:rPr>
          <w:rFonts w:ascii="Times New Roman" w:hAnsi="Times New Roman" w:cs="Times New Roman"/>
          <w:sz w:val="24"/>
          <w:szCs w:val="24"/>
        </w:rPr>
      </w:pPr>
      <w:r w:rsidRPr="00244C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5432">
        <w:rPr>
          <w:rFonts w:ascii="Times New Roman" w:hAnsi="Times New Roman" w:cs="Times New Roman"/>
          <w:sz w:val="24"/>
          <w:szCs w:val="24"/>
        </w:rPr>
        <w:t>№ 1</w:t>
      </w:r>
      <w:r w:rsidR="009762B2">
        <w:rPr>
          <w:rFonts w:ascii="Times New Roman" w:hAnsi="Times New Roman" w:cs="Times New Roman"/>
          <w:sz w:val="24"/>
          <w:szCs w:val="24"/>
        </w:rPr>
        <w:t>6</w:t>
      </w:r>
      <w:r w:rsidRPr="00244CAA">
        <w:rPr>
          <w:rFonts w:ascii="Times New Roman" w:hAnsi="Times New Roman" w:cs="Times New Roman"/>
          <w:sz w:val="24"/>
          <w:szCs w:val="24"/>
        </w:rPr>
        <w:t xml:space="preserve"> к </w:t>
      </w:r>
      <w:r w:rsidR="0030130F">
        <w:rPr>
          <w:rFonts w:ascii="Times New Roman" w:hAnsi="Times New Roman" w:cs="Times New Roman"/>
          <w:sz w:val="24"/>
          <w:szCs w:val="24"/>
        </w:rPr>
        <w:t>Отчету</w:t>
      </w:r>
    </w:p>
    <w:p w:rsidR="00656EA0" w:rsidRDefault="00656EA0" w:rsidP="00656EA0">
      <w:pPr>
        <w:jc w:val="right"/>
        <w:rPr>
          <w:rFonts w:ascii="Times New Roman" w:hAnsi="Times New Roman" w:cs="Times New Roman"/>
        </w:rPr>
      </w:pPr>
    </w:p>
    <w:p w:rsidR="00656EA0" w:rsidRPr="00656EA0" w:rsidRDefault="00656EA0" w:rsidP="00656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финансового </w:t>
      </w:r>
      <w:r w:rsidRPr="00656EA0">
        <w:rPr>
          <w:rFonts w:ascii="Times New Roman" w:hAnsi="Times New Roman" w:cs="Times New Roman"/>
          <w:sz w:val="28"/>
          <w:szCs w:val="28"/>
        </w:rPr>
        <w:t xml:space="preserve">обеспечения ФЦП </w:t>
      </w:r>
      <w:r w:rsidRPr="00656EA0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водохозяйственного комплекса Российской Федерации в 2012 - 2020 годах» </w:t>
      </w:r>
      <w:r w:rsidRPr="00656EA0">
        <w:rPr>
          <w:rFonts w:ascii="Times New Roman" w:hAnsi="Times New Roman" w:cs="Times New Roman"/>
          <w:sz w:val="28"/>
          <w:szCs w:val="28"/>
        </w:rPr>
        <w:t xml:space="preserve">с учетом инфляции </w:t>
      </w:r>
    </w:p>
    <w:p w:rsidR="00656EA0" w:rsidRPr="00310147" w:rsidRDefault="00656EA0" w:rsidP="00656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656EA0" w:rsidRPr="003E136D" w:rsidTr="00845D31">
        <w:trPr>
          <w:cantSplit/>
          <w:trHeight w:val="340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36D">
              <w:rPr>
                <w:rFonts w:ascii="Times New Roman" w:hAnsi="Times New Roman"/>
                <w:bCs/>
                <w:color w:val="000000"/>
              </w:rPr>
              <w:t>Показатель</w:t>
            </w: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Итоговое з</w:t>
            </w:r>
            <w:r w:rsidRPr="003E136D">
              <w:rPr>
                <w:rFonts w:ascii="Times New Roman" w:hAnsi="Times New Roman"/>
                <w:bCs/>
                <w:color w:val="000000"/>
              </w:rPr>
              <w:t xml:space="preserve">начение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общего объема финансирования </w:t>
            </w:r>
            <w:r w:rsidRPr="003E136D">
              <w:rPr>
                <w:rFonts w:ascii="Times New Roman" w:hAnsi="Times New Roman"/>
                <w:bCs/>
                <w:color w:val="000000"/>
              </w:rPr>
              <w:t>на 2020 г.</w:t>
            </w:r>
          </w:p>
        </w:tc>
      </w:tr>
      <w:tr w:rsidR="00656EA0" w:rsidRPr="003E136D" w:rsidTr="00845D31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E136D">
              <w:rPr>
                <w:rFonts w:ascii="Times New Roman" w:hAnsi="Times New Roman"/>
                <w:bCs/>
                <w:color w:val="000000"/>
              </w:rPr>
              <w:t>изначальное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36D">
              <w:rPr>
                <w:rFonts w:ascii="Times New Roman" w:hAnsi="Times New Roman"/>
                <w:bCs/>
                <w:color w:val="000000"/>
              </w:rPr>
              <w:t>измененное по Постановлению Правительства РФ</w:t>
            </w:r>
          </w:p>
        </w:tc>
      </w:tr>
      <w:tr w:rsidR="00656EA0" w:rsidRPr="003E136D" w:rsidTr="00845D31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01.12.12 №1245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30.12.12 №1497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30.11.13 №1104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19.11.14 №1224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19.09.15 № 996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26.12.17 №1641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22.12.18 №1642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6EA0" w:rsidRPr="003E136D" w:rsidRDefault="00656EA0" w:rsidP="00845D3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20.06.2019 №786</w:t>
            </w:r>
          </w:p>
        </w:tc>
        <w:tc>
          <w:tcPr>
            <w:tcW w:w="1701" w:type="dxa"/>
            <w:gridSpan w:val="2"/>
            <w:vAlign w:val="center"/>
          </w:tcPr>
          <w:p w:rsidR="00656EA0" w:rsidRPr="003E136D" w:rsidRDefault="00656EA0" w:rsidP="00656E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 xml:space="preserve">от 20.05.2020  </w:t>
            </w:r>
          </w:p>
          <w:p w:rsidR="00656EA0" w:rsidRPr="003E136D" w:rsidRDefault="00656EA0" w:rsidP="00656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№ 713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*</w:t>
            </w:r>
          </w:p>
        </w:tc>
      </w:tr>
      <w:tr w:rsidR="00656EA0" w:rsidRPr="003E136D" w:rsidTr="00845D31">
        <w:trPr>
          <w:cantSplit/>
          <w:trHeight w:val="1106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6EA0" w:rsidRPr="003E136D" w:rsidRDefault="00656EA0" w:rsidP="00845D3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Значение</w:t>
            </w:r>
          </w:p>
        </w:tc>
        <w:tc>
          <w:tcPr>
            <w:tcW w:w="851" w:type="dxa"/>
            <w:textDirection w:val="btLr"/>
            <w:vAlign w:val="center"/>
          </w:tcPr>
          <w:p w:rsidR="00656EA0" w:rsidRPr="003E136D" w:rsidRDefault="00656EA0" w:rsidP="00845D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Доля от изначального</w:t>
            </w:r>
          </w:p>
        </w:tc>
      </w:tr>
      <w:tr w:rsidR="00656EA0" w:rsidRPr="003A74C2" w:rsidTr="00845D31">
        <w:trPr>
          <w:cantSplit/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56EA0" w:rsidRDefault="00656EA0" w:rsidP="00845D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 xml:space="preserve">объем финансирования Программы в 2012 – 2020 годах за счет всех источников, </w:t>
            </w:r>
          </w:p>
          <w:p w:rsidR="00656EA0" w:rsidRPr="002109E2" w:rsidRDefault="00656EA0" w:rsidP="00845D3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2109E2">
              <w:rPr>
                <w:rFonts w:ascii="Times New Roman" w:hAnsi="Times New Roman"/>
                <w:i/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523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522,9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523,3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491,5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435,8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396,2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220,5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217,8</w:t>
            </w:r>
          </w:p>
        </w:tc>
        <w:tc>
          <w:tcPr>
            <w:tcW w:w="850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2</w:t>
            </w:r>
            <w:bookmarkStart w:id="0" w:name="_GoBack"/>
            <w:bookmarkEnd w:id="0"/>
            <w:r w:rsidRPr="002109E2">
              <w:rPr>
                <w:rFonts w:ascii="Times New Roman" w:hAnsi="Times New Roman"/>
                <w:color w:val="000000"/>
                <w:sz w:val="20"/>
              </w:rPr>
              <w:t>02,4</w:t>
            </w:r>
          </w:p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(120,4)</w:t>
            </w:r>
          </w:p>
        </w:tc>
        <w:tc>
          <w:tcPr>
            <w:tcW w:w="851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39% (23%)</w:t>
            </w:r>
          </w:p>
        </w:tc>
      </w:tr>
      <w:tr w:rsidR="00656EA0" w:rsidRPr="003A74C2" w:rsidTr="00845D31">
        <w:trPr>
          <w:cantSplit/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56EA0" w:rsidRPr="00B042A9" w:rsidRDefault="00656EA0" w:rsidP="00845D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291,7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291,6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291,6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275,5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241,5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229,5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114,6</w:t>
            </w:r>
          </w:p>
        </w:tc>
        <w:tc>
          <w:tcPr>
            <w:tcW w:w="850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113,1 (67,3)</w:t>
            </w:r>
          </w:p>
        </w:tc>
        <w:tc>
          <w:tcPr>
            <w:tcW w:w="851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39% (23%)</w:t>
            </w:r>
          </w:p>
        </w:tc>
      </w:tr>
      <w:tr w:rsidR="00656EA0" w:rsidTr="00845D31">
        <w:trPr>
          <w:cantSplit/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56EA0" w:rsidRPr="00B042A9" w:rsidRDefault="00656EA0" w:rsidP="00845D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из них субсидии на осуществление капитальных вложений бюджетным учреждениям: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29,7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850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851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656EA0" w:rsidRPr="003A74C2" w:rsidTr="00845D31">
        <w:trPr>
          <w:cantSplit/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56EA0" w:rsidRPr="00B042A9" w:rsidRDefault="00656EA0" w:rsidP="00845D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за счет средств консолидированных бюджетов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108,1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108,1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86,9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63,7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33,1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850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27,9</w:t>
            </w:r>
          </w:p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(16,6)</w:t>
            </w:r>
          </w:p>
        </w:tc>
        <w:tc>
          <w:tcPr>
            <w:tcW w:w="851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26% (15%)</w:t>
            </w:r>
          </w:p>
        </w:tc>
      </w:tr>
      <w:tr w:rsidR="00656EA0" w:rsidRPr="003A74C2" w:rsidTr="00845D31">
        <w:trPr>
          <w:cantSplit/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56EA0" w:rsidRPr="00B042A9" w:rsidRDefault="00656EA0" w:rsidP="00845D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за счет средств из внебюджетных источников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123,2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123,2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123,2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115,5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850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61,4 (36,5)</w:t>
            </w:r>
          </w:p>
        </w:tc>
        <w:tc>
          <w:tcPr>
            <w:tcW w:w="851" w:type="dxa"/>
            <w:vAlign w:val="center"/>
          </w:tcPr>
          <w:p w:rsidR="00656EA0" w:rsidRPr="002109E2" w:rsidRDefault="00656EA0" w:rsidP="00845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109E2">
              <w:rPr>
                <w:rFonts w:ascii="Times New Roman" w:hAnsi="Times New Roman"/>
                <w:color w:val="000000"/>
                <w:sz w:val="20"/>
              </w:rPr>
              <w:t>50% (30%)</w:t>
            </w:r>
          </w:p>
        </w:tc>
      </w:tr>
    </w:tbl>
    <w:p w:rsidR="00656EA0" w:rsidRPr="006C746D" w:rsidRDefault="00656EA0" w:rsidP="00656E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6C746D">
        <w:rPr>
          <w:rFonts w:ascii="Times New Roman" w:hAnsi="Times New Roman" w:cs="Times New Roman"/>
          <w:sz w:val="18"/>
        </w:rPr>
        <w:t>*в скобках приведены значения с учетом инфляции в пересчете на покупательную способность рубля в марте 2012 г.</w:t>
      </w:r>
    </w:p>
    <w:p w:rsidR="00656EA0" w:rsidRDefault="00656EA0"/>
    <w:sectPr w:rsidR="00656EA0" w:rsidSect="00656E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46"/>
    <w:rsid w:val="00244CAA"/>
    <w:rsid w:val="0030130F"/>
    <w:rsid w:val="00654A46"/>
    <w:rsid w:val="00656EA0"/>
    <w:rsid w:val="00915432"/>
    <w:rsid w:val="009762B2"/>
    <w:rsid w:val="00DB5096"/>
    <w:rsid w:val="00E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</dc:creator>
  <cp:keywords/>
  <dc:description/>
  <cp:lastModifiedBy>Казьмина</cp:lastModifiedBy>
  <cp:revision>3</cp:revision>
  <dcterms:created xsi:type="dcterms:W3CDTF">2022-01-20T18:00:00Z</dcterms:created>
  <dcterms:modified xsi:type="dcterms:W3CDTF">2022-01-21T15:51:00Z</dcterms:modified>
</cp:coreProperties>
</file>